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47F4E" w14:textId="77777777" w:rsidR="00ED29A8" w:rsidRDefault="00ED29A8"/>
    <w:tbl>
      <w:tblPr>
        <w:tblStyle w:val="Grilledutableau"/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6"/>
        <w:gridCol w:w="5971"/>
        <w:gridCol w:w="2425"/>
      </w:tblGrid>
      <w:tr w:rsidR="00ED29A8" w:rsidRPr="00E94F0B" w14:paraId="04F47F51" w14:textId="77777777" w:rsidTr="007D6EBE">
        <w:trPr>
          <w:trHeight w:val="416"/>
        </w:trPr>
        <w:tc>
          <w:tcPr>
            <w:tcW w:w="10632" w:type="dxa"/>
            <w:gridSpan w:val="3"/>
          </w:tcPr>
          <w:p w14:paraId="5C1ED1E5" w14:textId="10293D52" w:rsidR="006C0D15" w:rsidRDefault="006C0D15" w:rsidP="006C0D15">
            <w:pPr>
              <w:ind w:left="108"/>
              <w:jc w:val="center"/>
              <w:rPr>
                <w:rStyle w:val="lev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Style w:val="lev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THEME </w:t>
            </w:r>
            <w:r w:rsidR="00AF6534">
              <w:rPr>
                <w:rStyle w:val="lev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="00AF6534">
              <w:rPr>
                <w:rStyle w:val="lev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lev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LA SENSIBILITE : SOI ET LES AUTRES </w:t>
            </w:r>
          </w:p>
          <w:p w14:paraId="04F47F50" w14:textId="4A553D82" w:rsidR="00ED29A8" w:rsidRPr="0076155A" w:rsidRDefault="006C0D15" w:rsidP="005D44E2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lev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LA CITOYENNETE FRANCAISE ET LA CITOYENNETE EUROPEENNE</w:t>
            </w:r>
          </w:p>
        </w:tc>
      </w:tr>
      <w:tr w:rsidR="00ED29A8" w:rsidRPr="00E94F0B" w14:paraId="04F47F54" w14:textId="77777777" w:rsidTr="000F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9" w:type="dxa"/>
          </w:tcPr>
          <w:p w14:paraId="04F47F52" w14:textId="77777777" w:rsidR="00ED29A8" w:rsidRPr="00A66981" w:rsidRDefault="00ED29A8" w:rsidP="007D6EBE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Problématique</w:t>
            </w:r>
          </w:p>
        </w:tc>
        <w:tc>
          <w:tcPr>
            <w:tcW w:w="8363" w:type="dxa"/>
            <w:gridSpan w:val="2"/>
          </w:tcPr>
          <w:p w14:paraId="04F47F53" w14:textId="45410866" w:rsidR="000A436F" w:rsidRPr="00E94F0B" w:rsidRDefault="005D44E2" w:rsidP="00AA3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Comment devient-on citoyen français et quels sont les droits rattachés à la citoyenneté européenne </w:t>
            </w:r>
            <w:r w:rsidR="008B01A9">
              <w:rPr>
                <w:rFonts w:ascii="Times New Roman" w:hAnsi="Times New Roman" w:cs="Times New Roman"/>
              </w:rPr>
              <w:t>?</w:t>
            </w:r>
          </w:p>
        </w:tc>
      </w:tr>
      <w:tr w:rsidR="00ED29A8" w:rsidRPr="00E94F0B" w14:paraId="04F47F58" w14:textId="77777777" w:rsidTr="000F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5"/>
        </w:trPr>
        <w:tc>
          <w:tcPr>
            <w:tcW w:w="2269" w:type="dxa"/>
            <w:tcBorders>
              <w:bottom w:val="single" w:sz="4" w:space="0" w:color="auto"/>
            </w:tcBorders>
          </w:tcPr>
          <w:p w14:paraId="04F47F55" w14:textId="77777777" w:rsidR="00ED29A8" w:rsidRPr="00A66981" w:rsidRDefault="00ED29A8" w:rsidP="007D6EBE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Objectif général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14:paraId="04F47F56" w14:textId="77777777" w:rsidR="00ED29A8" w:rsidRPr="00E94F0B" w:rsidRDefault="00ED29A8" w:rsidP="007D6EBE">
            <w:pPr>
              <w:rPr>
                <w:rFonts w:ascii="Times New Roman" w:hAnsi="Times New Roman" w:cs="Times New Roman"/>
              </w:rPr>
            </w:pPr>
            <w:r w:rsidRPr="00E94F0B">
              <w:rPr>
                <w:rFonts w:ascii="Times New Roman" w:hAnsi="Times New Roman" w:cs="Times New Roman"/>
              </w:rPr>
              <w:t xml:space="preserve">Comprendre : </w:t>
            </w:r>
          </w:p>
          <w:p w14:paraId="7A7C5B1B" w14:textId="05DB7E2C" w:rsidR="005D44E2" w:rsidRDefault="008B01A9" w:rsidP="005D44E2">
            <w:pPr>
              <w:pStyle w:val="Paragraphedeliste"/>
              <w:ind w:left="2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ab/>
            </w:r>
            <w:r w:rsidR="00A83C2A">
              <w:rPr>
                <w:rFonts w:ascii="Times New Roman" w:hAnsi="Times New Roman" w:cs="Times New Roman"/>
              </w:rPr>
              <w:t>Qu’un citoyen a des droits mais aussi des devoirs</w:t>
            </w:r>
          </w:p>
          <w:p w14:paraId="04F47F57" w14:textId="77A6F621" w:rsidR="000F3DB1" w:rsidRPr="00D53F0A" w:rsidRDefault="008B01A9" w:rsidP="005D44E2">
            <w:pPr>
              <w:pStyle w:val="Paragraphedeliste"/>
              <w:ind w:left="2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ab/>
            </w:r>
            <w:r w:rsidR="00A83C2A">
              <w:rPr>
                <w:rFonts w:ascii="Times New Roman" w:hAnsi="Times New Roman" w:cs="Times New Roman"/>
              </w:rPr>
              <w:t>C</w:t>
            </w:r>
            <w:r w:rsidR="005D44E2">
              <w:rPr>
                <w:rFonts w:ascii="Times New Roman" w:hAnsi="Times New Roman" w:cs="Times New Roman"/>
              </w:rPr>
              <w:t>omment on devient citoyen européen et les droits qui y sont rattachés</w:t>
            </w:r>
            <w:r w:rsidR="00AA3B7A">
              <w:rPr>
                <w:rFonts w:ascii="Times New Roman" w:hAnsi="Times New Roman" w:cs="Times New Roman"/>
              </w:rPr>
              <w:t>.</w:t>
            </w:r>
          </w:p>
        </w:tc>
      </w:tr>
      <w:tr w:rsidR="00ED29A8" w:rsidRPr="00E94F0B" w14:paraId="04F47F6A" w14:textId="77777777" w:rsidTr="000F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1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14:paraId="04F47F5E" w14:textId="77777777" w:rsidR="00ED29A8" w:rsidRPr="00A66981" w:rsidRDefault="00ED29A8" w:rsidP="007D6EBE">
            <w:pPr>
              <w:ind w:left="-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 intermédiaires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4F47F5F" w14:textId="77777777" w:rsidR="00ED29A8" w:rsidRDefault="00ED29A8" w:rsidP="008F1598">
            <w:pPr>
              <w:rPr>
                <w:rFonts w:ascii="Times New Roman" w:hAnsi="Times New Roman" w:cs="Times New Roman"/>
              </w:rPr>
            </w:pPr>
          </w:p>
          <w:p w14:paraId="18A313F5" w14:textId="77777777" w:rsidR="00D53F0A" w:rsidRDefault="00D53F0A" w:rsidP="008F1598">
            <w:pPr>
              <w:rPr>
                <w:rFonts w:ascii="Times New Roman" w:hAnsi="Times New Roman" w:cs="Times New Roman"/>
              </w:rPr>
            </w:pPr>
          </w:p>
          <w:p w14:paraId="43415C58" w14:textId="77777777" w:rsidR="00D53F0A" w:rsidRPr="008F1598" w:rsidRDefault="00D53F0A" w:rsidP="008F1598">
            <w:pPr>
              <w:rPr>
                <w:rFonts w:ascii="Times New Roman" w:hAnsi="Times New Roman" w:cs="Times New Roman"/>
              </w:rPr>
            </w:pPr>
          </w:p>
          <w:p w14:paraId="2F76362A" w14:textId="49359523" w:rsidR="000950BF" w:rsidRPr="005D44E2" w:rsidRDefault="005D44E2" w:rsidP="000950BF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Comprendre les modes d’acquisition de la citoyenneté française</w:t>
            </w:r>
            <w:r w:rsidR="000810B5">
              <w:rPr>
                <w:rFonts w:ascii="Times New Roman" w:hAnsi="Times New Roman" w:cs="Times New Roman"/>
              </w:rPr>
              <w:t xml:space="preserve">. </w:t>
            </w:r>
            <w:r w:rsidR="000950BF">
              <w:rPr>
                <w:rFonts w:ascii="Times New Roman" w:hAnsi="Times New Roman" w:cs="Times New Roman"/>
              </w:rPr>
              <w:t xml:space="preserve"> </w:t>
            </w:r>
          </w:p>
          <w:p w14:paraId="6508BDDA" w14:textId="77777777" w:rsidR="000950BF" w:rsidRPr="000950BF" w:rsidRDefault="000950BF" w:rsidP="000950BF">
            <w:pPr>
              <w:rPr>
                <w:rFonts w:ascii="Times New Roman" w:hAnsi="Times New Roman" w:cs="Times New Roman"/>
              </w:rPr>
            </w:pPr>
          </w:p>
          <w:p w14:paraId="04F47F61" w14:textId="6FC633CC" w:rsidR="00DE4ED3" w:rsidRDefault="005D44E2" w:rsidP="005B2E45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Présenter les droits et les devoirs du citoyen français</w:t>
            </w:r>
            <w:r w:rsidR="000950BF">
              <w:rPr>
                <w:rFonts w:ascii="Times New Roman" w:hAnsi="Times New Roman" w:cs="Times New Roman"/>
              </w:rPr>
              <w:t>.</w:t>
            </w:r>
          </w:p>
          <w:p w14:paraId="573AB888" w14:textId="77777777" w:rsidR="005D44E2" w:rsidRPr="005D44E2" w:rsidRDefault="005D44E2" w:rsidP="005D44E2">
            <w:pPr>
              <w:pStyle w:val="Paragraphedeliste"/>
              <w:rPr>
                <w:rFonts w:ascii="Times New Roman" w:hAnsi="Times New Roman" w:cs="Times New Roman"/>
              </w:rPr>
            </w:pPr>
          </w:p>
          <w:p w14:paraId="28A3D8AA" w14:textId="77777777" w:rsidR="005D44E2" w:rsidRDefault="005D44E2" w:rsidP="005B2E45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Présenter les droits rattachés à la citoyenneté européenne.</w:t>
            </w:r>
          </w:p>
          <w:p w14:paraId="27A74625" w14:textId="1FBCCA26" w:rsidR="005D44E2" w:rsidRPr="005B2E45" w:rsidRDefault="005D44E2" w:rsidP="005D44E2">
            <w:pPr>
              <w:pStyle w:val="Paragraphedeliste"/>
              <w:ind w:left="405"/>
              <w:rPr>
                <w:rFonts w:ascii="Times New Roman" w:hAnsi="Times New Roman" w:cs="Times New Roman"/>
              </w:rPr>
            </w:pPr>
          </w:p>
          <w:p w14:paraId="04F47F68" w14:textId="77777777" w:rsidR="008F1598" w:rsidRPr="004B2E2C" w:rsidRDefault="008F1598" w:rsidP="00DE4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47F69" w14:textId="77777777" w:rsidR="00ED29A8" w:rsidRPr="002060DB" w:rsidRDefault="00ED29A8" w:rsidP="007D6EBE">
            <w:pPr>
              <w:pStyle w:val="Paragraphedeliste"/>
              <w:ind w:left="0"/>
              <w:rPr>
                <w:rFonts w:ascii="Times New Roman" w:hAnsi="Times New Roman" w:cs="Times New Roman"/>
                <w:b/>
              </w:rPr>
            </w:pPr>
            <w:r w:rsidRPr="002060DB">
              <w:rPr>
                <w:rFonts w:ascii="Times New Roman" w:hAnsi="Times New Roman" w:cs="Times New Roman"/>
                <w:b/>
              </w:rPr>
              <w:t>Notions</w:t>
            </w:r>
          </w:p>
        </w:tc>
      </w:tr>
      <w:tr w:rsidR="00ED29A8" w:rsidRPr="00E94F0B" w14:paraId="04F47F78" w14:textId="77777777" w:rsidTr="008B01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17"/>
        </w:trPr>
        <w:tc>
          <w:tcPr>
            <w:tcW w:w="2180" w:type="dxa"/>
            <w:vMerge/>
          </w:tcPr>
          <w:p w14:paraId="04F47F6B" w14:textId="77777777" w:rsidR="00ED29A8" w:rsidRDefault="00ED29A8" w:rsidP="007D6EBE">
            <w:pPr>
              <w:ind w:left="-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6" w:type="dxa"/>
            <w:vMerge/>
            <w:tcBorders>
              <w:right w:val="single" w:sz="4" w:space="0" w:color="auto"/>
            </w:tcBorders>
          </w:tcPr>
          <w:p w14:paraId="04F47F6C" w14:textId="77777777" w:rsidR="00ED29A8" w:rsidRDefault="00ED29A8" w:rsidP="007D6EBE">
            <w:pPr>
              <w:pStyle w:val="Paragraphedeliste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</w:tcPr>
          <w:p w14:paraId="2F14230A" w14:textId="77777777" w:rsidR="008D09AD" w:rsidRDefault="008D09AD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1AF0F4F5" w14:textId="4B9A94A3" w:rsidR="005D44E2" w:rsidRDefault="005D44E2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droit du sang</w:t>
            </w:r>
          </w:p>
          <w:p w14:paraId="44DA9219" w14:textId="77777777" w:rsidR="005D44E2" w:rsidRDefault="005D44E2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droit du sol</w:t>
            </w:r>
          </w:p>
          <w:p w14:paraId="263A70A6" w14:textId="77777777" w:rsidR="005D44E2" w:rsidRDefault="005D44E2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acquisition</w:t>
            </w:r>
          </w:p>
          <w:p w14:paraId="4B203634" w14:textId="77777777" w:rsidR="005D44E2" w:rsidRDefault="005D44E2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civilité</w:t>
            </w:r>
          </w:p>
          <w:p w14:paraId="10D549D9" w14:textId="77777777" w:rsidR="005D44E2" w:rsidRDefault="005D44E2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civisme</w:t>
            </w:r>
          </w:p>
          <w:p w14:paraId="59506D6B" w14:textId="77777777" w:rsidR="005D44E2" w:rsidRDefault="005D44E2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traité de Maastricht</w:t>
            </w:r>
          </w:p>
          <w:p w14:paraId="04F47F77" w14:textId="09B8CF15" w:rsidR="005D44E2" w:rsidRDefault="005D44E2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 : traité de l’union européenne</w:t>
            </w:r>
          </w:p>
        </w:tc>
      </w:tr>
      <w:tr w:rsidR="00ED29A8" w:rsidRPr="00E94F0B" w14:paraId="04F47F7D" w14:textId="77777777" w:rsidTr="008B01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80" w:type="dxa"/>
          </w:tcPr>
          <w:p w14:paraId="04F47F79" w14:textId="77777777" w:rsidR="00ED29A8" w:rsidRPr="00A66981" w:rsidRDefault="00ED29A8" w:rsidP="007D6EBE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Repères</w:t>
            </w:r>
          </w:p>
        </w:tc>
        <w:tc>
          <w:tcPr>
            <w:tcW w:w="8452" w:type="dxa"/>
            <w:gridSpan w:val="2"/>
          </w:tcPr>
          <w:p w14:paraId="04F47F7C" w14:textId="57033EB2" w:rsidR="00ED29A8" w:rsidRPr="000950BF" w:rsidRDefault="00ED29A8" w:rsidP="000810B5">
            <w:pPr>
              <w:rPr>
                <w:rFonts w:ascii="Times New Roman" w:hAnsi="Times New Roman" w:cs="Times New Roman"/>
              </w:rPr>
            </w:pPr>
          </w:p>
        </w:tc>
      </w:tr>
      <w:tr w:rsidR="00ED29A8" w:rsidRPr="00E94F0B" w14:paraId="04F47F83" w14:textId="77777777" w:rsidTr="008B01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80" w:type="dxa"/>
          </w:tcPr>
          <w:p w14:paraId="04F47F7E" w14:textId="77777777" w:rsidR="00ED29A8" w:rsidRPr="00A66981" w:rsidRDefault="00ED29A8" w:rsidP="007D6EBE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Compétences</w:t>
            </w:r>
          </w:p>
        </w:tc>
        <w:tc>
          <w:tcPr>
            <w:tcW w:w="8452" w:type="dxa"/>
            <w:gridSpan w:val="2"/>
          </w:tcPr>
          <w:p w14:paraId="3264EC37" w14:textId="61F55D36" w:rsidR="003D0EB9" w:rsidRDefault="00A83C2A" w:rsidP="008B01A9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 comprends le sens et l’importance de l’engagement individuel dans une démocratie.</w:t>
            </w:r>
          </w:p>
          <w:p w14:paraId="12C91BB4" w14:textId="7216FD6A" w:rsidR="008B01A9" w:rsidRPr="008B01A9" w:rsidRDefault="00A83C2A" w:rsidP="008B01A9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J’apprends à chercher des informations en groupe</w:t>
            </w:r>
            <w:bookmarkStart w:id="0" w:name="_GoBack"/>
            <w:bookmarkEnd w:id="0"/>
            <w:r w:rsidR="008B01A9" w:rsidRPr="008B01A9">
              <w:rPr>
                <w:rFonts w:ascii="Times New Roman" w:hAnsi="Times New Roman" w:cs="Times New Roman"/>
              </w:rPr>
              <w:t xml:space="preserve">. </w:t>
            </w:r>
          </w:p>
          <w:p w14:paraId="04F47F82" w14:textId="19CFEC0D" w:rsidR="00ED29A8" w:rsidRPr="00E94F0B" w:rsidRDefault="00ED29A8" w:rsidP="008B01A9">
            <w:pPr>
              <w:rPr>
                <w:rFonts w:ascii="Times New Roman" w:hAnsi="Times New Roman" w:cs="Times New Roman"/>
              </w:rPr>
            </w:pPr>
          </w:p>
        </w:tc>
      </w:tr>
    </w:tbl>
    <w:p w14:paraId="04F47F84" w14:textId="77777777" w:rsidR="00ED29A8" w:rsidRPr="00E94F0B" w:rsidRDefault="00ED29A8" w:rsidP="00ED29A8">
      <w:pPr>
        <w:rPr>
          <w:rFonts w:ascii="Times New Roman" w:hAnsi="Times New Roman" w:cs="Times New Roman"/>
        </w:rPr>
      </w:pPr>
    </w:p>
    <w:p w14:paraId="6AA2BDCB" w14:textId="77777777" w:rsidR="00D25A7D" w:rsidRDefault="00D25A7D"/>
    <w:sectPr w:rsidR="00D25A7D" w:rsidSect="009051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CD6"/>
    <w:multiLevelType w:val="hybridMultilevel"/>
    <w:tmpl w:val="559A6548"/>
    <w:lvl w:ilvl="0" w:tplc="140EA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3A75C1"/>
    <w:multiLevelType w:val="multilevel"/>
    <w:tmpl w:val="8220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16A21"/>
    <w:multiLevelType w:val="hybridMultilevel"/>
    <w:tmpl w:val="C38C57A0"/>
    <w:lvl w:ilvl="0" w:tplc="3E9412E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58248A9"/>
    <w:multiLevelType w:val="hybridMultilevel"/>
    <w:tmpl w:val="77BCE622"/>
    <w:lvl w:ilvl="0" w:tplc="040C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4">
    <w:nsid w:val="48D6008A"/>
    <w:multiLevelType w:val="hybridMultilevel"/>
    <w:tmpl w:val="D1EAAB14"/>
    <w:lvl w:ilvl="0" w:tplc="2594FE6A">
      <w:start w:val="193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870C8"/>
    <w:multiLevelType w:val="hybridMultilevel"/>
    <w:tmpl w:val="55063EE8"/>
    <w:lvl w:ilvl="0" w:tplc="C0C4B52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62C497F"/>
    <w:multiLevelType w:val="hybridMultilevel"/>
    <w:tmpl w:val="35A8C99A"/>
    <w:lvl w:ilvl="0" w:tplc="21B450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C4F781F-C72D-48B6-90EC-03114409E7FD}"/>
    <w:docVar w:name="dgnword-eventsink" w:val="208595904"/>
  </w:docVars>
  <w:rsids>
    <w:rsidRoot w:val="008C1E3C"/>
    <w:rsid w:val="00075307"/>
    <w:rsid w:val="000810B5"/>
    <w:rsid w:val="000950BF"/>
    <w:rsid w:val="000A436F"/>
    <w:rsid w:val="000F14F0"/>
    <w:rsid w:val="000F3DB1"/>
    <w:rsid w:val="00121C4B"/>
    <w:rsid w:val="00143554"/>
    <w:rsid w:val="001E7689"/>
    <w:rsid w:val="002061A6"/>
    <w:rsid w:val="00240F44"/>
    <w:rsid w:val="00297824"/>
    <w:rsid w:val="002B5682"/>
    <w:rsid w:val="003D0EB9"/>
    <w:rsid w:val="004146D9"/>
    <w:rsid w:val="0050560D"/>
    <w:rsid w:val="0052258C"/>
    <w:rsid w:val="0052628B"/>
    <w:rsid w:val="005353B0"/>
    <w:rsid w:val="005B0239"/>
    <w:rsid w:val="005B2E45"/>
    <w:rsid w:val="005D44E2"/>
    <w:rsid w:val="00653F01"/>
    <w:rsid w:val="00686726"/>
    <w:rsid w:val="006C0D15"/>
    <w:rsid w:val="006F1393"/>
    <w:rsid w:val="007412EE"/>
    <w:rsid w:val="0076155A"/>
    <w:rsid w:val="007D6EBE"/>
    <w:rsid w:val="00813DB2"/>
    <w:rsid w:val="00822565"/>
    <w:rsid w:val="008A0026"/>
    <w:rsid w:val="008B01A9"/>
    <w:rsid w:val="008C1E3C"/>
    <w:rsid w:val="008D09AD"/>
    <w:rsid w:val="008F1598"/>
    <w:rsid w:val="008F48E9"/>
    <w:rsid w:val="009051E9"/>
    <w:rsid w:val="009408CA"/>
    <w:rsid w:val="00A15FE1"/>
    <w:rsid w:val="00A22A70"/>
    <w:rsid w:val="00A67D0C"/>
    <w:rsid w:val="00A83C2A"/>
    <w:rsid w:val="00AA3B7A"/>
    <w:rsid w:val="00AD6A50"/>
    <w:rsid w:val="00AE6088"/>
    <w:rsid w:val="00AF6534"/>
    <w:rsid w:val="00BB00DC"/>
    <w:rsid w:val="00BE194E"/>
    <w:rsid w:val="00CC597C"/>
    <w:rsid w:val="00D2214A"/>
    <w:rsid w:val="00D25A7D"/>
    <w:rsid w:val="00D53F0A"/>
    <w:rsid w:val="00DA337E"/>
    <w:rsid w:val="00DB415C"/>
    <w:rsid w:val="00DE4ED3"/>
    <w:rsid w:val="00E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7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1E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29A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8C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F65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1E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29A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8C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F6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cp:lastPrinted>2016-10-15T16:57:00Z</cp:lastPrinted>
  <dcterms:created xsi:type="dcterms:W3CDTF">2017-11-28T16:03:00Z</dcterms:created>
  <dcterms:modified xsi:type="dcterms:W3CDTF">2017-11-28T16:19:00Z</dcterms:modified>
</cp:coreProperties>
</file>