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23" w:rsidRPr="001F27B9" w:rsidRDefault="00E94223" w:rsidP="00F20CAE">
      <w:pPr>
        <w:ind w:firstLine="2835"/>
        <w:jc w:val="both"/>
        <w:rPr>
          <w:rFonts w:ascii="Lucida Calligraphy" w:hAnsi="Lucida Calligraphy"/>
          <w:color w:val="1F497D" w:themeColor="text2"/>
        </w:rPr>
      </w:pPr>
      <w:bookmarkStart w:id="0" w:name="_GoBack"/>
      <w:r w:rsidRPr="007B2FE5">
        <w:rPr>
          <w:rFonts w:ascii="Lucida Calligraphy" w:hAnsi="Lucida Calligraphy"/>
          <w:color w:val="1F497D" w:themeColor="text2"/>
          <w:highlight w:val="yellow"/>
        </w:rPr>
        <w:t>Vers 1945</w:t>
      </w:r>
      <w:r w:rsidRPr="001F27B9">
        <w:rPr>
          <w:rFonts w:ascii="Lucida Calligraphy" w:hAnsi="Lucida Calligraphy"/>
          <w:color w:val="1F497D" w:themeColor="text2"/>
        </w:rPr>
        <w:t xml:space="preserve">, il y a des vents de contestation venant des </w:t>
      </w:r>
      <w:r w:rsidRPr="007B2FE5">
        <w:rPr>
          <w:rFonts w:ascii="Lucida Calligraphy" w:hAnsi="Lucida Calligraphy"/>
          <w:color w:val="1F497D" w:themeColor="text2"/>
          <w:highlight w:val="cyan"/>
        </w:rPr>
        <w:t>colonies f</w:t>
      </w:r>
      <w:r w:rsidR="001D7D24" w:rsidRPr="007B2FE5">
        <w:rPr>
          <w:rFonts w:ascii="Lucida Calligraphy" w:hAnsi="Lucida Calligraphy"/>
          <w:color w:val="1F497D" w:themeColor="text2"/>
          <w:highlight w:val="cyan"/>
        </w:rPr>
        <w:t>rançaises et britanniques</w:t>
      </w:r>
      <w:r w:rsidR="001D7D24" w:rsidRPr="001F27B9">
        <w:rPr>
          <w:rFonts w:ascii="Lucida Calligraphy" w:hAnsi="Lucida Calligraphy"/>
          <w:color w:val="1F497D" w:themeColor="text2"/>
        </w:rPr>
        <w:t xml:space="preserve">. </w:t>
      </w:r>
      <w:r w:rsidR="001D7D24" w:rsidRPr="007B2FE5">
        <w:rPr>
          <w:rFonts w:ascii="Lucida Calligraphy" w:hAnsi="Lucida Calligraphy"/>
          <w:color w:val="1F497D" w:themeColor="text2"/>
          <w:highlight w:val="magenta"/>
        </w:rPr>
        <w:t>Ces</w:t>
      </w:r>
      <w:r w:rsidRPr="007B2FE5">
        <w:rPr>
          <w:rFonts w:ascii="Lucida Calligraphy" w:hAnsi="Lucida Calligraphy"/>
          <w:color w:val="1F497D" w:themeColor="text2"/>
          <w:highlight w:val="magenta"/>
        </w:rPr>
        <w:t xml:space="preserve"> colonies demande</w:t>
      </w:r>
      <w:r w:rsidR="001D7D24" w:rsidRPr="007B2FE5">
        <w:rPr>
          <w:rFonts w:ascii="Lucida Calligraphy" w:hAnsi="Lucida Calligraphy"/>
          <w:color w:val="1F497D" w:themeColor="text2"/>
          <w:highlight w:val="magenta"/>
        </w:rPr>
        <w:t>nt</w:t>
      </w:r>
      <w:r w:rsidRPr="007B2FE5">
        <w:rPr>
          <w:rFonts w:ascii="Lucida Calligraphy" w:hAnsi="Lucida Calligraphy"/>
          <w:color w:val="1F497D" w:themeColor="text2"/>
          <w:highlight w:val="magenta"/>
        </w:rPr>
        <w:t xml:space="preserve"> leur indépendance</w:t>
      </w:r>
      <w:r w:rsidRPr="001F27B9">
        <w:rPr>
          <w:rFonts w:ascii="Lucida Calligraphy" w:hAnsi="Lucida Calligraphy"/>
          <w:color w:val="1F497D" w:themeColor="text2"/>
        </w:rPr>
        <w:t xml:space="preserve"> aux grandes puissances coloniales</w:t>
      </w:r>
      <w:r w:rsidR="001D7D24" w:rsidRPr="001F27B9">
        <w:rPr>
          <w:rFonts w:ascii="Lucida Calligraphy" w:hAnsi="Lucida Calligraphy"/>
          <w:color w:val="1F497D" w:themeColor="text2"/>
        </w:rPr>
        <w:t xml:space="preserve"> fortement diminuées</w:t>
      </w:r>
      <w:r w:rsidRPr="001F27B9">
        <w:rPr>
          <w:rFonts w:ascii="Lucida Calligraphy" w:hAnsi="Lucida Calligraphy"/>
          <w:color w:val="1F497D" w:themeColor="text2"/>
        </w:rPr>
        <w:t xml:space="preserve">. </w:t>
      </w:r>
      <w:r w:rsidRPr="007B2FE5">
        <w:rPr>
          <w:rFonts w:ascii="Lucida Calligraphy" w:hAnsi="Lucida Calligraphy"/>
          <w:color w:val="1F497D" w:themeColor="text2"/>
          <w:highlight w:val="green"/>
        </w:rPr>
        <w:t xml:space="preserve">En effet après </w:t>
      </w:r>
      <w:r w:rsidR="001D7D24" w:rsidRPr="007B2FE5">
        <w:rPr>
          <w:rFonts w:ascii="Lucida Calligraphy" w:hAnsi="Lucida Calligraphy"/>
          <w:color w:val="1F497D" w:themeColor="text2"/>
          <w:highlight w:val="green"/>
        </w:rPr>
        <w:t>la seconde guerre mondiale ces</w:t>
      </w:r>
      <w:r w:rsidRPr="007B2FE5">
        <w:rPr>
          <w:rFonts w:ascii="Lucida Calligraphy" w:hAnsi="Lucida Calligraphy"/>
          <w:color w:val="1F497D" w:themeColor="text2"/>
          <w:highlight w:val="green"/>
        </w:rPr>
        <w:t xml:space="preserve"> puissances, se trouve</w:t>
      </w:r>
      <w:r w:rsidR="001D7D24" w:rsidRPr="007B2FE5">
        <w:rPr>
          <w:rFonts w:ascii="Lucida Calligraphy" w:hAnsi="Lucida Calligraphy"/>
          <w:color w:val="1F497D" w:themeColor="text2"/>
          <w:highlight w:val="green"/>
        </w:rPr>
        <w:t>nt</w:t>
      </w:r>
      <w:r w:rsidRPr="007B2FE5">
        <w:rPr>
          <w:rFonts w:ascii="Lucida Calligraphy" w:hAnsi="Lucida Calligraphy"/>
          <w:color w:val="1F497D" w:themeColor="text2"/>
          <w:highlight w:val="green"/>
        </w:rPr>
        <w:t xml:space="preserve"> très affaibli</w:t>
      </w:r>
      <w:r w:rsidR="001D7D24" w:rsidRPr="007B2FE5">
        <w:rPr>
          <w:rFonts w:ascii="Lucida Calligraphy" w:hAnsi="Lucida Calligraphy"/>
          <w:color w:val="1F497D" w:themeColor="text2"/>
          <w:highlight w:val="green"/>
        </w:rPr>
        <w:t>es</w:t>
      </w:r>
      <w:r w:rsidRPr="001F27B9">
        <w:rPr>
          <w:rFonts w:ascii="Lucida Calligraphy" w:hAnsi="Lucida Calligraphy"/>
          <w:color w:val="1F497D" w:themeColor="text2"/>
        </w:rPr>
        <w:t>.</w:t>
      </w:r>
      <w:r w:rsidR="001D7D24" w:rsidRPr="001F27B9">
        <w:rPr>
          <w:rFonts w:ascii="Lucida Calligraphy" w:hAnsi="Lucida Calligraphy"/>
          <w:color w:val="1F497D" w:themeColor="text2"/>
        </w:rPr>
        <w:t xml:space="preserve"> </w:t>
      </w:r>
      <w:r w:rsidR="001D7D24" w:rsidRPr="00A913A4">
        <w:rPr>
          <w:rFonts w:ascii="Lucida Calligraphy" w:hAnsi="Lucida Calligraphy"/>
          <w:color w:val="1F497D" w:themeColor="text2"/>
          <w:highlight w:val="lightGray"/>
        </w:rPr>
        <w:t>Quelle différence peut-on établir dès lors entre la décolonisation britannique et la décolonisation française ?</w:t>
      </w:r>
    </w:p>
    <w:p w:rsidR="00E94223" w:rsidRPr="001F27B9" w:rsidRDefault="00E94223" w:rsidP="00F20CAE">
      <w:pPr>
        <w:jc w:val="both"/>
        <w:rPr>
          <w:rFonts w:ascii="Lucida Calligraphy" w:hAnsi="Lucida Calligraphy"/>
          <w:color w:val="1F497D" w:themeColor="text2"/>
        </w:rPr>
      </w:pPr>
    </w:p>
    <w:p w:rsidR="00D375FA" w:rsidRDefault="00E94223" w:rsidP="00D375FA">
      <w:pPr>
        <w:spacing w:after="0"/>
        <w:ind w:firstLine="2835"/>
        <w:jc w:val="both"/>
        <w:rPr>
          <w:rFonts w:ascii="Lucida Calligraphy" w:hAnsi="Lucida Calligraphy"/>
          <w:color w:val="1F497D" w:themeColor="text2"/>
        </w:rPr>
      </w:pPr>
      <w:r w:rsidRPr="001F27B9">
        <w:rPr>
          <w:rFonts w:ascii="Lucida Calligraphy" w:hAnsi="Lucida Calligraphy"/>
          <w:color w:val="1F497D" w:themeColor="text2"/>
        </w:rPr>
        <w:t>Lors de la</w:t>
      </w:r>
      <w:r w:rsidR="00212967">
        <w:rPr>
          <w:rFonts w:ascii="Lucida Calligraphy" w:hAnsi="Lucida Calligraphy"/>
          <w:color w:val="1F497D" w:themeColor="text2"/>
        </w:rPr>
        <w:t xml:space="preserve"> décolonisation britannique, </w:t>
      </w:r>
      <w:r w:rsidR="00212967" w:rsidRPr="00D375FA">
        <w:rPr>
          <w:rFonts w:ascii="Lucida Calligraphy" w:hAnsi="Lucida Calligraphy"/>
          <w:color w:val="C00000"/>
        </w:rPr>
        <w:t>l’I</w:t>
      </w:r>
      <w:r w:rsidRPr="00D375FA">
        <w:rPr>
          <w:rFonts w:ascii="Lucida Calligraphy" w:hAnsi="Lucida Calligraphy"/>
          <w:color w:val="C00000"/>
        </w:rPr>
        <w:t>nde anglaise demande son indépendance</w:t>
      </w:r>
      <w:r w:rsidR="00194849" w:rsidRPr="00D375FA">
        <w:rPr>
          <w:rFonts w:ascii="Lucida Calligraphy" w:hAnsi="Lucida Calligraphy"/>
          <w:color w:val="C00000"/>
        </w:rPr>
        <w:t xml:space="preserve"> </w:t>
      </w:r>
      <w:r w:rsidR="00194849">
        <w:rPr>
          <w:rFonts w:ascii="Lucida Calligraphy" w:hAnsi="Lucida Calligraphy"/>
          <w:color w:val="1F497D" w:themeColor="text2"/>
        </w:rPr>
        <w:t>en 1947</w:t>
      </w:r>
      <w:r w:rsidRPr="001F27B9">
        <w:rPr>
          <w:rFonts w:ascii="Lucida Calligraphy" w:hAnsi="Lucida Calligraphy"/>
          <w:color w:val="1F497D" w:themeColor="text2"/>
        </w:rPr>
        <w:t xml:space="preserve">. Celle-ci se déroulera dans la </w:t>
      </w:r>
      <w:r w:rsidRPr="00D375FA">
        <w:rPr>
          <w:rFonts w:ascii="Lucida Calligraphy" w:hAnsi="Lucida Calligraphy"/>
          <w:color w:val="1F497D" w:themeColor="text2"/>
        </w:rPr>
        <w:t>négociation</w:t>
      </w:r>
      <w:r w:rsidR="00194849" w:rsidRPr="00D375FA">
        <w:rPr>
          <w:rFonts w:ascii="Lucida Calligraphy" w:hAnsi="Lucida Calligraphy"/>
          <w:color w:val="1F497D" w:themeColor="text2"/>
        </w:rPr>
        <w:t xml:space="preserve"> </w:t>
      </w:r>
      <w:r w:rsidR="00194849">
        <w:rPr>
          <w:rFonts w:ascii="Lucida Calligraphy" w:hAnsi="Lucida Calligraphy"/>
          <w:color w:val="1F497D" w:themeColor="text2"/>
        </w:rPr>
        <w:t xml:space="preserve">avec les leaders indépendantistes, </w:t>
      </w:r>
      <w:r w:rsidR="0074527A">
        <w:rPr>
          <w:rFonts w:ascii="Lucida Calligraphy" w:hAnsi="Lucida Calligraphy"/>
          <w:color w:val="1F497D" w:themeColor="text2"/>
        </w:rPr>
        <w:t>G</w:t>
      </w:r>
      <w:r w:rsidR="00194849">
        <w:rPr>
          <w:rFonts w:ascii="Lucida Calligraphy" w:hAnsi="Lucida Calligraphy"/>
          <w:color w:val="1F497D" w:themeColor="text2"/>
        </w:rPr>
        <w:t>and</w:t>
      </w:r>
      <w:r w:rsidR="0074527A">
        <w:rPr>
          <w:rFonts w:ascii="Lucida Calligraphy" w:hAnsi="Lucida Calligraphy"/>
          <w:color w:val="1F497D" w:themeColor="text2"/>
        </w:rPr>
        <w:t>h</w:t>
      </w:r>
      <w:r w:rsidR="00194849">
        <w:rPr>
          <w:rFonts w:ascii="Lucida Calligraphy" w:hAnsi="Lucida Calligraphy"/>
          <w:color w:val="1F497D" w:themeColor="text2"/>
        </w:rPr>
        <w:t>i</w:t>
      </w:r>
      <w:r w:rsidR="0074527A">
        <w:rPr>
          <w:rFonts w:ascii="Lucida Calligraphy" w:hAnsi="Lucida Calligraphy"/>
          <w:color w:val="1F497D" w:themeColor="text2"/>
        </w:rPr>
        <w:t xml:space="preserve">, </w:t>
      </w:r>
      <w:r w:rsidR="00194849">
        <w:rPr>
          <w:rFonts w:ascii="Lucida Calligraphy" w:hAnsi="Lucida Calligraphy"/>
          <w:color w:val="1F497D" w:themeColor="text2"/>
        </w:rPr>
        <w:t>Nehru</w:t>
      </w:r>
      <w:r w:rsidR="0074527A">
        <w:rPr>
          <w:rFonts w:ascii="Lucida Calligraphy" w:hAnsi="Lucida Calligraphy"/>
          <w:color w:val="1F497D" w:themeColor="text2"/>
        </w:rPr>
        <w:t>, Ali Jinnah</w:t>
      </w:r>
      <w:r w:rsidRPr="001F27B9">
        <w:rPr>
          <w:rFonts w:ascii="Lucida Calligraphy" w:hAnsi="Lucida Calligraphy"/>
          <w:color w:val="1F497D" w:themeColor="text2"/>
        </w:rPr>
        <w:t>.</w:t>
      </w:r>
      <w:r w:rsidR="00F20CAE" w:rsidRPr="001F27B9">
        <w:rPr>
          <w:rFonts w:ascii="Lucida Calligraphy" w:hAnsi="Lucida Calligraphy"/>
          <w:color w:val="1F497D" w:themeColor="text2"/>
        </w:rPr>
        <w:t xml:space="preserve"> </w:t>
      </w:r>
    </w:p>
    <w:p w:rsidR="00E94223" w:rsidRPr="001F27B9" w:rsidRDefault="00E94223" w:rsidP="00D375FA">
      <w:pPr>
        <w:spacing w:after="0"/>
        <w:ind w:firstLine="1134"/>
        <w:jc w:val="both"/>
        <w:rPr>
          <w:rFonts w:ascii="Lucida Calligraphy" w:hAnsi="Lucida Calligraphy"/>
          <w:color w:val="1F497D" w:themeColor="text2"/>
        </w:rPr>
      </w:pPr>
      <w:r w:rsidRPr="00D375FA">
        <w:rPr>
          <w:rFonts w:ascii="Lucida Calligraphy" w:hAnsi="Lucida Calligraphy"/>
          <w:color w:val="C0504D" w:themeColor="accent2"/>
        </w:rPr>
        <w:t xml:space="preserve">Le Royaume-Uni accepte </w:t>
      </w:r>
      <w:r w:rsidRPr="001F27B9">
        <w:rPr>
          <w:rFonts w:ascii="Lucida Calligraphy" w:hAnsi="Lucida Calligraphy"/>
          <w:color w:val="1F497D" w:themeColor="text2"/>
        </w:rPr>
        <w:t>le processus d’accession à l’indépendance suite à ces négociations.</w:t>
      </w:r>
    </w:p>
    <w:p w:rsidR="00E94223" w:rsidRPr="001F27B9" w:rsidRDefault="00E94223" w:rsidP="00D375FA">
      <w:pPr>
        <w:spacing w:after="0"/>
        <w:ind w:firstLine="1134"/>
        <w:jc w:val="both"/>
        <w:rPr>
          <w:rFonts w:ascii="Lucida Calligraphy" w:hAnsi="Lucida Calligraphy"/>
          <w:color w:val="1F497D" w:themeColor="text2"/>
        </w:rPr>
      </w:pPr>
      <w:r w:rsidRPr="001F27B9">
        <w:rPr>
          <w:rFonts w:ascii="Lucida Calligraphy" w:hAnsi="Lucida Calligraphy"/>
          <w:color w:val="1F497D" w:themeColor="text2"/>
        </w:rPr>
        <w:t>Cependant,</w:t>
      </w:r>
      <w:r w:rsidR="00F20CAE" w:rsidRPr="001F27B9">
        <w:rPr>
          <w:rFonts w:ascii="Lucida Calligraphy" w:hAnsi="Lucida Calligraphy"/>
          <w:color w:val="1F497D" w:themeColor="text2"/>
        </w:rPr>
        <w:t xml:space="preserve"> alors que l’indépendance a été acquise dans la paix</w:t>
      </w:r>
      <w:r w:rsidRPr="001F27B9">
        <w:rPr>
          <w:rFonts w:ascii="Lucida Calligraphy" w:hAnsi="Lucida Calligraphy"/>
          <w:color w:val="1F497D" w:themeColor="text2"/>
        </w:rPr>
        <w:t xml:space="preserve">, une </w:t>
      </w:r>
      <w:r w:rsidRPr="00D375FA">
        <w:rPr>
          <w:rFonts w:ascii="Lucida Calligraphy" w:hAnsi="Lucida Calligraphy"/>
          <w:color w:val="C00000"/>
        </w:rPr>
        <w:t xml:space="preserve">guerre civile </w:t>
      </w:r>
      <w:r w:rsidRPr="001F27B9">
        <w:rPr>
          <w:rFonts w:ascii="Lucida Calligraphy" w:hAnsi="Lucida Calligraphy"/>
          <w:color w:val="1F497D" w:themeColor="text2"/>
        </w:rPr>
        <w:t>se déclenchera entre les communautés hindoues et musulmanes. Suite aux émeutes</w:t>
      </w:r>
      <w:r w:rsidR="00F20CAE" w:rsidRPr="001F27B9">
        <w:rPr>
          <w:rFonts w:ascii="Lucida Calligraphy" w:hAnsi="Lucida Calligraphy"/>
          <w:color w:val="1F497D" w:themeColor="text2"/>
        </w:rPr>
        <w:t xml:space="preserve"> qui ont lieu d’abord à Calcutta</w:t>
      </w:r>
      <w:r w:rsidRPr="001F27B9">
        <w:rPr>
          <w:rFonts w:ascii="Lucida Calligraphy" w:hAnsi="Lucida Calligraphy"/>
          <w:color w:val="1F497D" w:themeColor="text2"/>
        </w:rPr>
        <w:t>, on dénombrera entre</w:t>
      </w:r>
      <w:r w:rsidR="00F20CAE" w:rsidRPr="001F27B9">
        <w:rPr>
          <w:rFonts w:ascii="Lucida Calligraphy" w:hAnsi="Lucida Calligraphy"/>
          <w:color w:val="1F497D" w:themeColor="text2"/>
        </w:rPr>
        <w:t xml:space="preserve"> 200 000 </w:t>
      </w:r>
      <w:r w:rsidRPr="001F27B9">
        <w:rPr>
          <w:rFonts w:ascii="Lucida Calligraphy" w:hAnsi="Lucida Calligraphy"/>
          <w:color w:val="1F497D" w:themeColor="text2"/>
        </w:rPr>
        <w:t>et 2 millions de victimes.</w:t>
      </w:r>
    </w:p>
    <w:p w:rsidR="00E94223" w:rsidRPr="001F27B9" w:rsidRDefault="00E94223" w:rsidP="001D7D24">
      <w:pPr>
        <w:spacing w:after="0"/>
        <w:ind w:firstLine="1134"/>
        <w:jc w:val="both"/>
        <w:rPr>
          <w:rFonts w:ascii="Lucida Calligraphy" w:hAnsi="Lucida Calligraphy"/>
          <w:color w:val="1F497D" w:themeColor="text2"/>
        </w:rPr>
      </w:pPr>
      <w:r w:rsidRPr="001F27B9">
        <w:rPr>
          <w:rFonts w:ascii="Lucida Calligraphy" w:hAnsi="Lucida Calligraphy"/>
          <w:color w:val="1F497D" w:themeColor="text2"/>
        </w:rPr>
        <w:t xml:space="preserve">On assistera </w:t>
      </w:r>
      <w:r w:rsidR="00212967">
        <w:rPr>
          <w:rFonts w:ascii="Lucida Calligraphy" w:hAnsi="Lucida Calligraphy"/>
          <w:color w:val="1F497D" w:themeColor="text2"/>
        </w:rPr>
        <w:t xml:space="preserve">à </w:t>
      </w:r>
      <w:r w:rsidRPr="001F27B9">
        <w:rPr>
          <w:rFonts w:ascii="Lucida Calligraphy" w:hAnsi="Lucida Calligraphy"/>
          <w:color w:val="1F497D" w:themeColor="text2"/>
        </w:rPr>
        <w:t xml:space="preserve">une </w:t>
      </w:r>
      <w:r w:rsidRPr="00D375FA">
        <w:rPr>
          <w:rFonts w:ascii="Lucida Calligraphy" w:hAnsi="Lucida Calligraphy"/>
          <w:color w:val="C00000"/>
        </w:rPr>
        <w:t>partition de l’</w:t>
      </w:r>
      <w:r w:rsidR="00EE7123">
        <w:rPr>
          <w:rFonts w:ascii="Lucida Calligraphy" w:hAnsi="Lucida Calligraphy"/>
          <w:color w:val="C00000"/>
        </w:rPr>
        <w:t>’</w:t>
      </w:r>
      <w:r w:rsidRPr="00D375FA">
        <w:rPr>
          <w:rFonts w:ascii="Lucida Calligraphy" w:hAnsi="Lucida Calligraphy"/>
          <w:color w:val="C00000"/>
        </w:rPr>
        <w:t xml:space="preserve">Inde </w:t>
      </w:r>
      <w:r w:rsidRPr="001F27B9">
        <w:rPr>
          <w:rFonts w:ascii="Lucida Calligraphy" w:hAnsi="Lucida Calligraphy"/>
          <w:color w:val="1F497D" w:themeColor="text2"/>
        </w:rPr>
        <w:t>entre l’</w:t>
      </w:r>
      <w:r w:rsidR="00212967">
        <w:rPr>
          <w:rFonts w:ascii="Lucida Calligraphy" w:hAnsi="Lucida Calligraphy"/>
          <w:color w:val="1F497D" w:themeColor="text2"/>
        </w:rPr>
        <w:t>’</w:t>
      </w:r>
      <w:r w:rsidR="00194849">
        <w:rPr>
          <w:rFonts w:ascii="Lucida Calligraphy" w:hAnsi="Lucida Calligraphy"/>
          <w:color w:val="1F497D" w:themeColor="text2"/>
        </w:rPr>
        <w:t>U</w:t>
      </w:r>
      <w:r w:rsidRPr="001F27B9">
        <w:rPr>
          <w:rFonts w:ascii="Lucida Calligraphy" w:hAnsi="Lucida Calligraphy"/>
          <w:color w:val="1F497D" w:themeColor="text2"/>
        </w:rPr>
        <w:t>n</w:t>
      </w:r>
      <w:r w:rsidR="00194849">
        <w:rPr>
          <w:rFonts w:ascii="Lucida Calligraphy" w:hAnsi="Lucida Calligraphy"/>
          <w:color w:val="1F497D" w:themeColor="text2"/>
        </w:rPr>
        <w:t>ion nationale indienne, hindoue</w:t>
      </w:r>
      <w:r w:rsidRPr="001F27B9">
        <w:rPr>
          <w:rFonts w:ascii="Lucida Calligraphy" w:hAnsi="Lucida Calligraphy"/>
          <w:color w:val="1F497D" w:themeColor="text2"/>
        </w:rPr>
        <w:t xml:space="preserve">, le Pakistan occidental </w:t>
      </w:r>
      <w:r w:rsidR="00194849">
        <w:rPr>
          <w:rFonts w:ascii="Lucida Calligraphy" w:hAnsi="Lucida Calligraphy"/>
          <w:color w:val="1F497D" w:themeColor="text2"/>
        </w:rPr>
        <w:t xml:space="preserve">et le Pakistan oriental </w:t>
      </w:r>
      <w:r w:rsidRPr="001F27B9">
        <w:rPr>
          <w:rFonts w:ascii="Lucida Calligraphy" w:hAnsi="Lucida Calligraphy"/>
          <w:color w:val="1F497D" w:themeColor="text2"/>
        </w:rPr>
        <w:t>d’orientation musulmane et sikh.</w:t>
      </w:r>
    </w:p>
    <w:p w:rsidR="00F20CAE" w:rsidRPr="001F27B9" w:rsidRDefault="00F20CAE" w:rsidP="001D7D24">
      <w:pPr>
        <w:spacing w:after="0"/>
        <w:ind w:firstLine="1134"/>
        <w:jc w:val="both"/>
        <w:rPr>
          <w:rFonts w:ascii="Lucida Calligraphy" w:hAnsi="Lucida Calligraphy"/>
          <w:color w:val="1F497D" w:themeColor="text2"/>
        </w:rPr>
      </w:pPr>
    </w:p>
    <w:p w:rsidR="00F20CAE" w:rsidRPr="001F27B9" w:rsidRDefault="00F20CAE" w:rsidP="00D375FA">
      <w:pPr>
        <w:spacing w:after="0"/>
        <w:ind w:firstLine="2835"/>
        <w:jc w:val="both"/>
        <w:rPr>
          <w:rFonts w:ascii="Lucida Calligraphy" w:hAnsi="Lucida Calligraphy"/>
          <w:color w:val="1F497D" w:themeColor="text2"/>
        </w:rPr>
      </w:pPr>
      <w:r w:rsidRPr="001F27B9">
        <w:rPr>
          <w:rFonts w:ascii="Lucida Calligraphy" w:hAnsi="Lucida Calligraphy"/>
          <w:color w:val="1F497D" w:themeColor="text2"/>
        </w:rPr>
        <w:t xml:space="preserve">Lors de la décolonisation française, </w:t>
      </w:r>
      <w:r w:rsidR="001D7D24" w:rsidRPr="007B2FE5">
        <w:rPr>
          <w:rFonts w:ascii="Lucida Calligraphy" w:hAnsi="Lucida Calligraphy"/>
          <w:color w:val="C00000"/>
        </w:rPr>
        <w:t>l’</w:t>
      </w:r>
      <w:r w:rsidRPr="007B2FE5">
        <w:rPr>
          <w:rFonts w:ascii="Lucida Calligraphy" w:hAnsi="Lucida Calligraphy"/>
          <w:color w:val="C00000"/>
        </w:rPr>
        <w:t>Indochine réclame son indépendance</w:t>
      </w:r>
      <w:r w:rsidRPr="001F27B9">
        <w:rPr>
          <w:rFonts w:ascii="Lucida Calligraphy" w:hAnsi="Lucida Calligraphy"/>
          <w:color w:val="1F497D" w:themeColor="text2"/>
        </w:rPr>
        <w:t xml:space="preserve"> dès 1945. La France elle, souhaite rétablir la souveraineté française </w:t>
      </w:r>
      <w:r w:rsidR="00194849">
        <w:rPr>
          <w:rFonts w:ascii="Lucida Calligraphy" w:hAnsi="Lucida Calligraphy"/>
          <w:color w:val="1F497D" w:themeColor="text2"/>
        </w:rPr>
        <w:t xml:space="preserve">contestée </w:t>
      </w:r>
      <w:r w:rsidRPr="001F27B9">
        <w:rPr>
          <w:rFonts w:ascii="Lucida Calligraphy" w:hAnsi="Lucida Calligraphy"/>
          <w:color w:val="1F497D" w:themeColor="text2"/>
        </w:rPr>
        <w:t>dans la colonie</w:t>
      </w:r>
      <w:r w:rsidR="00194849">
        <w:rPr>
          <w:rFonts w:ascii="Lucida Calligraphy" w:hAnsi="Lucida Calligraphy"/>
          <w:color w:val="1F497D" w:themeColor="text2"/>
        </w:rPr>
        <w:t xml:space="preserve"> par les indépendantiste</w:t>
      </w:r>
      <w:r w:rsidR="0074527A">
        <w:rPr>
          <w:rFonts w:ascii="Lucida Calligraphy" w:hAnsi="Lucida Calligraphy"/>
          <w:color w:val="1F497D" w:themeColor="text2"/>
        </w:rPr>
        <w:t>s dirigés par Ho Chi M</w:t>
      </w:r>
      <w:r w:rsidR="00194849">
        <w:rPr>
          <w:rFonts w:ascii="Lucida Calligraphy" w:hAnsi="Lucida Calligraphy"/>
          <w:color w:val="1F497D" w:themeColor="text2"/>
        </w:rPr>
        <w:t>inh</w:t>
      </w:r>
      <w:r w:rsidRPr="001F27B9">
        <w:rPr>
          <w:rFonts w:ascii="Lucida Calligraphy" w:hAnsi="Lucida Calligraphy"/>
          <w:color w:val="1F497D" w:themeColor="text2"/>
        </w:rPr>
        <w:t xml:space="preserve">. Il s’en </w:t>
      </w:r>
      <w:r w:rsidR="007A0A26" w:rsidRPr="00EE7123">
        <w:rPr>
          <w:rFonts w:ascii="Lucida Calligraphy" w:hAnsi="Lucida Calligraphy"/>
          <w:color w:val="1F497D" w:themeColor="text2"/>
        </w:rPr>
        <w:t>suit</w:t>
      </w:r>
      <w:r w:rsidRPr="001F27B9">
        <w:rPr>
          <w:rFonts w:ascii="Lucida Calligraphy" w:hAnsi="Lucida Calligraphy"/>
          <w:color w:val="1F497D" w:themeColor="text2"/>
        </w:rPr>
        <w:t xml:space="preserve"> une guerre </w:t>
      </w:r>
      <w:r w:rsidR="001D7D24" w:rsidRPr="001F27B9">
        <w:rPr>
          <w:rFonts w:ascii="Lucida Calligraphy" w:hAnsi="Lucida Calligraphy"/>
          <w:color w:val="1F497D" w:themeColor="text2"/>
        </w:rPr>
        <w:t xml:space="preserve">qui </w:t>
      </w:r>
      <w:r w:rsidR="007A0A26">
        <w:rPr>
          <w:rFonts w:ascii="Lucida Calligraphy" w:hAnsi="Lucida Calligraphy"/>
          <w:color w:val="1F497D" w:themeColor="text2"/>
        </w:rPr>
        <w:t>dure</w:t>
      </w:r>
      <w:r w:rsidRPr="001F27B9">
        <w:rPr>
          <w:rFonts w:ascii="Lucida Calligraphy" w:hAnsi="Lucida Calligraphy"/>
          <w:color w:val="1F497D" w:themeColor="text2"/>
        </w:rPr>
        <w:t xml:space="preserve"> près de 8 ans, de 1946 à 1954, </w:t>
      </w:r>
      <w:r w:rsidR="00EE7123">
        <w:rPr>
          <w:rFonts w:ascii="Lucida Calligraphy" w:hAnsi="Lucida Calligraphy"/>
          <w:color w:val="1F497D" w:themeColor="text2"/>
        </w:rPr>
        <w:t>caractérisée par</w:t>
      </w:r>
      <w:r w:rsidRPr="001F27B9">
        <w:rPr>
          <w:rFonts w:ascii="Lucida Calligraphy" w:hAnsi="Lucida Calligraphy"/>
          <w:color w:val="1F497D" w:themeColor="text2"/>
        </w:rPr>
        <w:t xml:space="preserve"> de cruels affrontements.</w:t>
      </w:r>
    </w:p>
    <w:p w:rsidR="00144E01" w:rsidRPr="001F27B9" w:rsidRDefault="007A0A26" w:rsidP="001D7D24">
      <w:pPr>
        <w:spacing w:after="0"/>
        <w:ind w:firstLine="1134"/>
        <w:jc w:val="both"/>
        <w:rPr>
          <w:rFonts w:ascii="Lucida Calligraphy" w:hAnsi="Lucida Calligraphy"/>
          <w:color w:val="1F497D" w:themeColor="text2"/>
        </w:rPr>
      </w:pPr>
      <w:r>
        <w:rPr>
          <w:rFonts w:ascii="Lucida Calligraphy" w:hAnsi="Lucida Calligraphy"/>
          <w:color w:val="1F497D" w:themeColor="text2"/>
        </w:rPr>
        <w:t xml:space="preserve">La </w:t>
      </w:r>
      <w:r w:rsidRPr="007B2FE5">
        <w:rPr>
          <w:rFonts w:ascii="Lucida Calligraphy" w:hAnsi="Lucida Calligraphy"/>
          <w:color w:val="C00000"/>
        </w:rPr>
        <w:t>France perd</w:t>
      </w:r>
      <w:r w:rsidR="00F20CAE" w:rsidRPr="007B2FE5">
        <w:rPr>
          <w:rFonts w:ascii="Lucida Calligraphy" w:hAnsi="Lucida Calligraphy"/>
          <w:color w:val="C00000"/>
        </w:rPr>
        <w:t xml:space="preserve"> cette guerre </w:t>
      </w:r>
      <w:r w:rsidR="00F20CAE" w:rsidRPr="001F27B9">
        <w:rPr>
          <w:rFonts w:ascii="Lucida Calligraphy" w:hAnsi="Lucida Calligraphy"/>
          <w:color w:val="1F497D" w:themeColor="text2"/>
        </w:rPr>
        <w:t xml:space="preserve">lors de la bataille de </w:t>
      </w:r>
      <w:proofErr w:type="spellStart"/>
      <w:r w:rsidR="00F20CAE" w:rsidRPr="001F27B9">
        <w:rPr>
          <w:rFonts w:ascii="Lucida Calligraphy" w:hAnsi="Lucida Calligraphy"/>
          <w:color w:val="1F497D" w:themeColor="text2"/>
        </w:rPr>
        <w:t>Dien</w:t>
      </w:r>
      <w:proofErr w:type="spellEnd"/>
      <w:r w:rsidR="00F20CAE" w:rsidRPr="001F27B9">
        <w:rPr>
          <w:rFonts w:ascii="Lucida Calligraphy" w:hAnsi="Lucida Calligraphy"/>
          <w:color w:val="1F497D" w:themeColor="text2"/>
        </w:rPr>
        <w:t xml:space="preserve">-Bien-Phu. L’Indochine </w:t>
      </w:r>
      <w:r w:rsidRPr="007A0A26">
        <w:rPr>
          <w:rFonts w:ascii="Lucida Calligraphy" w:hAnsi="Lucida Calligraphy"/>
          <w:color w:val="1F497D" w:themeColor="text2"/>
        </w:rPr>
        <w:t>obtient</w:t>
      </w:r>
      <w:r w:rsidR="00F20CAE" w:rsidRPr="001F27B9">
        <w:rPr>
          <w:rFonts w:ascii="Lucida Calligraphy" w:hAnsi="Lucida Calligraphy"/>
          <w:color w:val="1F497D" w:themeColor="text2"/>
        </w:rPr>
        <w:t xml:space="preserve"> son indépendance en</w:t>
      </w:r>
      <w:r w:rsidR="00144E01" w:rsidRPr="001F27B9">
        <w:rPr>
          <w:rFonts w:ascii="Lucida Calligraphy" w:hAnsi="Lucida Calligraphy"/>
          <w:color w:val="1F497D" w:themeColor="text2"/>
        </w:rPr>
        <w:t xml:space="preserve"> devenant le Vietnam, à l’issue de l’accord signé avec la France aux accords de Genève en 1954.</w:t>
      </w:r>
    </w:p>
    <w:p w:rsidR="007B2FE5" w:rsidRDefault="001D7D24" w:rsidP="001D7D24">
      <w:pPr>
        <w:spacing w:after="0"/>
        <w:ind w:firstLine="1134"/>
        <w:jc w:val="both"/>
        <w:rPr>
          <w:rFonts w:ascii="Lucida Calligraphy" w:hAnsi="Lucida Calligraphy"/>
          <w:color w:val="1F497D" w:themeColor="text2"/>
        </w:rPr>
      </w:pPr>
      <w:r w:rsidRPr="001F27B9">
        <w:rPr>
          <w:rFonts w:ascii="Lucida Calligraphy" w:hAnsi="Lucida Calligraphy"/>
          <w:color w:val="1F497D" w:themeColor="text2"/>
        </w:rPr>
        <w:t xml:space="preserve">La guerre d’Indochine à peine terminée, </w:t>
      </w:r>
      <w:r w:rsidRPr="007B2FE5">
        <w:rPr>
          <w:rFonts w:ascii="Lucida Calligraphy" w:hAnsi="Lucida Calligraphy"/>
          <w:color w:val="C00000"/>
        </w:rPr>
        <w:t xml:space="preserve">la France </w:t>
      </w:r>
      <w:r w:rsidR="00D375FA" w:rsidRPr="007B2FE5">
        <w:rPr>
          <w:rFonts w:ascii="Lucida Calligraphy" w:hAnsi="Lucida Calligraphy"/>
          <w:color w:val="C00000"/>
        </w:rPr>
        <w:t xml:space="preserve">se </w:t>
      </w:r>
      <w:r w:rsidR="007A0A26" w:rsidRPr="007B2FE5">
        <w:rPr>
          <w:rFonts w:ascii="Lucida Calligraphy" w:hAnsi="Lucida Calligraphy"/>
          <w:color w:val="C00000"/>
        </w:rPr>
        <w:t>lance</w:t>
      </w:r>
      <w:r w:rsidRPr="007B2FE5">
        <w:rPr>
          <w:rFonts w:ascii="Lucida Calligraphy" w:hAnsi="Lucida Calligraphy"/>
          <w:color w:val="C00000"/>
        </w:rPr>
        <w:t xml:space="preserve"> à nouveau dans une 2</w:t>
      </w:r>
      <w:r w:rsidRPr="007B2FE5">
        <w:rPr>
          <w:rFonts w:ascii="Lucida Calligraphy" w:hAnsi="Lucida Calligraphy"/>
          <w:color w:val="C00000"/>
          <w:vertAlign w:val="superscript"/>
        </w:rPr>
        <w:t>e</w:t>
      </w:r>
      <w:r w:rsidRPr="007B2FE5">
        <w:rPr>
          <w:rFonts w:ascii="Lucida Calligraphy" w:hAnsi="Lucida Calligraphy"/>
          <w:color w:val="C00000"/>
        </w:rPr>
        <w:t xml:space="preserve"> guerre d’indépendance </w:t>
      </w:r>
      <w:r w:rsidRPr="001F27B9">
        <w:rPr>
          <w:rFonts w:ascii="Lucida Calligraphy" w:hAnsi="Lucida Calligraphy"/>
          <w:color w:val="1F497D" w:themeColor="text2"/>
        </w:rPr>
        <w:t>: celle d’Algérie de 1954 à 1962.</w:t>
      </w:r>
    </w:p>
    <w:p w:rsidR="001D7D24" w:rsidRPr="001F27B9" w:rsidRDefault="001D7D24" w:rsidP="001D7D24">
      <w:pPr>
        <w:spacing w:after="0"/>
        <w:ind w:firstLine="1134"/>
        <w:jc w:val="both"/>
        <w:rPr>
          <w:rFonts w:ascii="Lucida Calligraphy" w:hAnsi="Lucida Calligraphy"/>
          <w:color w:val="1F497D" w:themeColor="text2"/>
        </w:rPr>
      </w:pPr>
      <w:r w:rsidRPr="001F27B9">
        <w:rPr>
          <w:rFonts w:ascii="Lucida Calligraphy" w:hAnsi="Lucida Calligraphy"/>
          <w:color w:val="1F497D" w:themeColor="text2"/>
        </w:rPr>
        <w:t xml:space="preserve"> Entre-temps, le </w:t>
      </w:r>
      <w:r w:rsidRPr="007B2FE5">
        <w:rPr>
          <w:rFonts w:ascii="Lucida Calligraphy" w:hAnsi="Lucida Calligraphy"/>
          <w:color w:val="C00000"/>
        </w:rPr>
        <w:t xml:space="preserve">Maroc et la Tunisie </w:t>
      </w:r>
      <w:r w:rsidRPr="001F27B9">
        <w:rPr>
          <w:rFonts w:ascii="Lucida Calligraphy" w:hAnsi="Lucida Calligraphy"/>
          <w:color w:val="1F497D" w:themeColor="text2"/>
        </w:rPr>
        <w:t>obtienne</w:t>
      </w:r>
      <w:r w:rsidR="00D375FA">
        <w:rPr>
          <w:rFonts w:ascii="Lucida Calligraphy" w:hAnsi="Lucida Calligraphy"/>
          <w:color w:val="1F497D" w:themeColor="text2"/>
        </w:rPr>
        <w:t>nt</w:t>
      </w:r>
      <w:r w:rsidRPr="001F27B9">
        <w:rPr>
          <w:rFonts w:ascii="Lucida Calligraphy" w:hAnsi="Lucida Calligraphy"/>
          <w:color w:val="1F497D" w:themeColor="text2"/>
        </w:rPr>
        <w:t xml:space="preserve"> leur indépendance suite à des négociations émaillées de heurts et de troubles importants entre manifestants et des soldats de l’armée française.</w:t>
      </w:r>
    </w:p>
    <w:p w:rsidR="001D7D24" w:rsidRPr="001F27B9" w:rsidRDefault="001D7D24" w:rsidP="001D7D24">
      <w:pPr>
        <w:spacing w:after="0"/>
        <w:ind w:firstLine="1134"/>
        <w:jc w:val="both"/>
        <w:rPr>
          <w:rFonts w:ascii="Lucida Calligraphy" w:hAnsi="Lucida Calligraphy"/>
          <w:color w:val="1F497D" w:themeColor="text2"/>
        </w:rPr>
      </w:pPr>
      <w:r w:rsidRPr="007B2FE5">
        <w:rPr>
          <w:rFonts w:ascii="Lucida Calligraphy" w:hAnsi="Lucida Calligraphy"/>
          <w:color w:val="C00000"/>
        </w:rPr>
        <w:t xml:space="preserve">Les décolonisations </w:t>
      </w:r>
      <w:r w:rsidRPr="001F27B9">
        <w:rPr>
          <w:rFonts w:ascii="Lucida Calligraphy" w:hAnsi="Lucida Calligraphy"/>
          <w:color w:val="1F497D" w:themeColor="text2"/>
        </w:rPr>
        <w:t xml:space="preserve">suivantes </w:t>
      </w:r>
      <w:r w:rsidRPr="007B2FE5">
        <w:rPr>
          <w:rFonts w:ascii="Lucida Calligraphy" w:hAnsi="Lucida Calligraphy"/>
          <w:color w:val="C00000"/>
        </w:rPr>
        <w:t xml:space="preserve">en Afrique Noire </w:t>
      </w:r>
      <w:r w:rsidRPr="001F27B9">
        <w:rPr>
          <w:rFonts w:ascii="Lucida Calligraphy" w:hAnsi="Lucida Calligraphy"/>
          <w:color w:val="1F497D" w:themeColor="text2"/>
        </w:rPr>
        <w:t>sont moins conflictuelles, comme celle du Sénégal ou du Mali. Elles se font dans la paix.</w:t>
      </w:r>
    </w:p>
    <w:p w:rsidR="001D7D24" w:rsidRPr="001F27B9" w:rsidRDefault="001D7D24" w:rsidP="00F20CAE">
      <w:pPr>
        <w:ind w:firstLine="1134"/>
        <w:jc w:val="both"/>
        <w:rPr>
          <w:rFonts w:ascii="Lucida Calligraphy" w:hAnsi="Lucida Calligraphy"/>
          <w:color w:val="1F497D" w:themeColor="text2"/>
        </w:rPr>
      </w:pPr>
    </w:p>
    <w:p w:rsidR="00144E01" w:rsidRPr="001F27B9" w:rsidRDefault="00144E01" w:rsidP="00F20CAE">
      <w:pPr>
        <w:ind w:firstLine="1134"/>
        <w:jc w:val="both"/>
        <w:rPr>
          <w:rFonts w:ascii="Lucida Calligraphy" w:hAnsi="Lucida Calligraphy"/>
          <w:color w:val="1F497D" w:themeColor="text2"/>
        </w:rPr>
      </w:pPr>
      <w:r w:rsidRPr="001F27B9">
        <w:rPr>
          <w:rFonts w:ascii="Lucida Calligraphy" w:hAnsi="Lucida Calligraphy"/>
          <w:color w:val="1F497D" w:themeColor="text2"/>
        </w:rPr>
        <w:t>Ainsi donc, la décolonisation anglaise s’est déroulée dans une paix relative, alors que la décolonisation française s’est d’abord déroulée à tr</w:t>
      </w:r>
      <w:r w:rsidR="001D7D24" w:rsidRPr="001F27B9">
        <w:rPr>
          <w:rFonts w:ascii="Lucida Calligraphy" w:hAnsi="Lucida Calligraphy"/>
          <w:color w:val="1F497D" w:themeColor="text2"/>
        </w:rPr>
        <w:t>avers des conflits meurtriers : l</w:t>
      </w:r>
      <w:r w:rsidRPr="001F27B9">
        <w:rPr>
          <w:rFonts w:ascii="Lucida Calligraphy" w:hAnsi="Lucida Calligraphy"/>
          <w:color w:val="1F497D" w:themeColor="text2"/>
        </w:rPr>
        <w:t>a guerre d’Indochine tout d’abord, puis celle d’Algérie. Par la suite, la France assoup</w:t>
      </w:r>
      <w:r w:rsidR="001D7D24" w:rsidRPr="001F27B9">
        <w:rPr>
          <w:rFonts w:ascii="Lucida Calligraphy" w:hAnsi="Lucida Calligraphy"/>
          <w:color w:val="1F497D" w:themeColor="text2"/>
        </w:rPr>
        <w:t>l</w:t>
      </w:r>
      <w:r w:rsidRPr="001F27B9">
        <w:rPr>
          <w:rFonts w:ascii="Lucida Calligraphy" w:hAnsi="Lucida Calligraphy"/>
          <w:color w:val="1F497D" w:themeColor="text2"/>
        </w:rPr>
        <w:t xml:space="preserve">ira sa position en accordant </w:t>
      </w:r>
      <w:r w:rsidR="001D7D24" w:rsidRPr="001F27B9">
        <w:rPr>
          <w:rFonts w:ascii="Lucida Calligraphy" w:hAnsi="Lucida Calligraphy"/>
          <w:color w:val="1F497D" w:themeColor="text2"/>
        </w:rPr>
        <w:t>l’</w:t>
      </w:r>
      <w:r w:rsidRPr="001F27B9">
        <w:rPr>
          <w:rFonts w:ascii="Lucida Calligraphy" w:hAnsi="Lucida Calligraphy"/>
          <w:color w:val="1F497D" w:themeColor="text2"/>
        </w:rPr>
        <w:t xml:space="preserve">indépendance d’abord à travers des heurts </w:t>
      </w:r>
      <w:r w:rsidR="001D7D24" w:rsidRPr="001F27B9">
        <w:rPr>
          <w:rFonts w:ascii="Lucida Calligraphy" w:hAnsi="Lucida Calligraphy"/>
          <w:color w:val="1F497D" w:themeColor="text2"/>
        </w:rPr>
        <w:t xml:space="preserve">et des tensions puis par </w:t>
      </w:r>
      <w:r w:rsidRPr="001F27B9">
        <w:rPr>
          <w:rFonts w:ascii="Lucida Calligraphy" w:hAnsi="Lucida Calligraphy"/>
          <w:color w:val="1F497D" w:themeColor="text2"/>
        </w:rPr>
        <w:t>la négociation en ce qui concerne les colonies d’Afrique Noire.</w:t>
      </w:r>
    </w:p>
    <w:bookmarkEnd w:id="0"/>
    <w:p w:rsidR="00F06A75" w:rsidRDefault="00F06A75"/>
    <w:sectPr w:rsidR="00F06A75" w:rsidSect="007B2FE5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23"/>
    <w:rsid w:val="00144E01"/>
    <w:rsid w:val="00194849"/>
    <w:rsid w:val="001D7D24"/>
    <w:rsid w:val="001F27B9"/>
    <w:rsid w:val="00212967"/>
    <w:rsid w:val="002A6A14"/>
    <w:rsid w:val="005C7CBB"/>
    <w:rsid w:val="0074527A"/>
    <w:rsid w:val="007A0A26"/>
    <w:rsid w:val="007B2FE5"/>
    <w:rsid w:val="00A913A4"/>
    <w:rsid w:val="00CD1845"/>
    <w:rsid w:val="00D375FA"/>
    <w:rsid w:val="00E94223"/>
    <w:rsid w:val="00EE7123"/>
    <w:rsid w:val="00F06A75"/>
    <w:rsid w:val="00F20CAE"/>
    <w:rsid w:val="00F3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2018-05-31T15:23:00Z</dcterms:created>
  <dcterms:modified xsi:type="dcterms:W3CDTF">2018-06-05T13:35:00Z</dcterms:modified>
</cp:coreProperties>
</file>