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057F" w14:textId="05E7FD65" w:rsidR="00EE348E" w:rsidRDefault="00BC4C78" w:rsidP="00425D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>M</w:t>
      </w:r>
      <w:r w:rsidR="00425D13"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>e</w:t>
      </w:r>
      <w:r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>r</w:t>
      </w:r>
      <w:r w:rsidR="00425D13"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>cre</w:t>
      </w:r>
      <w:r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>di</w:t>
      </w:r>
      <w:r w:rsidR="00EE348E"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 xml:space="preserve"> 1</w:t>
      </w:r>
      <w:r w:rsidR="00425D13"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>8</w:t>
      </w:r>
      <w:r w:rsidR="00EE348E"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 xml:space="preserve"> SEPTEMBRE</w:t>
      </w:r>
      <w:r w:rsidR="00EE348E" w:rsidRPr="007004B3"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 xml:space="preserve"> 201</w:t>
      </w:r>
      <w:r w:rsidR="00EE348E"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>9</w:t>
      </w:r>
    </w:p>
    <w:p w14:paraId="5854C721" w14:textId="77777777" w:rsidR="00EE348E" w:rsidRPr="007004B3" w:rsidRDefault="00EE348E" w:rsidP="00425D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</w:pPr>
    </w:p>
    <w:p w14:paraId="47682FB4" w14:textId="77777777" w:rsidR="00EE348E" w:rsidRPr="007004B3" w:rsidRDefault="00EE348E" w:rsidP="0042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fr-FR"/>
        </w:rPr>
      </w:pPr>
      <w:r w:rsidRPr="007004B3"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 xml:space="preserve">Thème 1 – </w:t>
      </w:r>
      <w:r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>EUROPE THEATRE MAJEUR DE GUERRES TOTALE</w:t>
      </w:r>
    </w:p>
    <w:p w14:paraId="02FAE9C1" w14:textId="13A31D33" w:rsidR="00EE348E" w:rsidRPr="007004B3" w:rsidRDefault="00EE348E" w:rsidP="00425D1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>Sous-thème 1</w:t>
      </w:r>
      <w:r w:rsidRPr="007004B3"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 xml:space="preserve"> : </w:t>
      </w:r>
      <w:r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>Civils et militaires dans la 1</w:t>
      </w:r>
      <w:r w:rsidRPr="00EE348E">
        <w:rPr>
          <w:rFonts w:ascii="Arial" w:eastAsia="Times New Roman" w:hAnsi="Arial" w:cs="Arial"/>
          <w:b/>
          <w:bCs/>
          <w:color w:val="555555"/>
          <w:sz w:val="32"/>
          <w:szCs w:val="21"/>
          <w:vertAlign w:val="superscript"/>
          <w:lang w:eastAsia="fr-FR"/>
        </w:rPr>
        <w:t>ère</w:t>
      </w:r>
      <w:r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  <w:t xml:space="preserve"> Guerre mondiale.</w:t>
      </w:r>
    </w:p>
    <w:p w14:paraId="6EE65106" w14:textId="77777777" w:rsidR="00EE348E" w:rsidRPr="007004B3" w:rsidRDefault="00EE348E" w:rsidP="00425D1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32"/>
          <w:szCs w:val="21"/>
          <w:lang w:eastAsia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10402" w:type="dxa"/>
        <w:tblLayout w:type="fixed"/>
        <w:tblLook w:val="04A0" w:firstRow="1" w:lastRow="0" w:firstColumn="1" w:lastColumn="0" w:noHBand="0" w:noVBand="1"/>
      </w:tblPr>
      <w:tblGrid>
        <w:gridCol w:w="5286"/>
        <w:gridCol w:w="2497"/>
        <w:gridCol w:w="2619"/>
      </w:tblGrid>
      <w:tr w:rsidR="009F6E1F" w:rsidRPr="00F930EE" w14:paraId="4F4E1C8D" w14:textId="77777777" w:rsidTr="00EC3BAB">
        <w:tc>
          <w:tcPr>
            <w:tcW w:w="5286" w:type="dxa"/>
          </w:tcPr>
          <w:p w14:paraId="14BF5111" w14:textId="24AA3C11" w:rsidR="009F6E1F" w:rsidRPr="00A30756" w:rsidRDefault="009F6E1F" w:rsidP="00EC3BAB">
            <w:pPr>
              <w:pStyle w:val="Paragraphedeliste"/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OBJECTIFS CONNAISSANCE</w:t>
            </w:r>
          </w:p>
        </w:tc>
        <w:tc>
          <w:tcPr>
            <w:tcW w:w="2497" w:type="dxa"/>
          </w:tcPr>
          <w:p w14:paraId="0A95A35D" w14:textId="77777777" w:rsidR="009F6E1F" w:rsidRPr="00A30756" w:rsidRDefault="009F6E1F" w:rsidP="00EC3BAB">
            <w:pPr>
              <w:pStyle w:val="Paragraphedeliste"/>
              <w:spacing w:after="15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NOTIONS A UTILISER</w:t>
            </w:r>
          </w:p>
        </w:tc>
        <w:tc>
          <w:tcPr>
            <w:tcW w:w="2619" w:type="dxa"/>
          </w:tcPr>
          <w:p w14:paraId="29A8E461" w14:textId="6DA9DEFB" w:rsidR="009F6E1F" w:rsidRPr="00A30756" w:rsidRDefault="009F6E1F" w:rsidP="00EC3BA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OBJECTIFS COMPETENCE</w:t>
            </w:r>
          </w:p>
        </w:tc>
      </w:tr>
      <w:tr w:rsidR="009F6E1F" w:rsidRPr="00F930EE" w14:paraId="796E9867" w14:textId="77777777" w:rsidTr="00EC3BAB">
        <w:tc>
          <w:tcPr>
            <w:tcW w:w="5286" w:type="dxa"/>
          </w:tcPr>
          <w:p w14:paraId="13802705" w14:textId="77777777" w:rsidR="00D12299" w:rsidRDefault="009A18DC" w:rsidP="001B5C04">
            <w:pPr>
              <w:pStyle w:val="Paragraphedeliste"/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Objectif connaissance 1 :</w:t>
            </w:r>
            <w:r w:rsidR="00AE3F9F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 </w:t>
            </w:r>
            <w:r w:rsidR="001B5C04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Saisir comment la guerre a débuté et comment les militaires vivent </w:t>
            </w:r>
            <w:r w:rsidR="00D12299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pendant la guerre</w:t>
            </w:r>
          </w:p>
          <w:p w14:paraId="02AA39B9" w14:textId="6C8ED23D" w:rsidR="009F6E1F" w:rsidRPr="00A30756" w:rsidRDefault="00D12299" w:rsidP="001B5C04">
            <w:pPr>
              <w:pStyle w:val="Paragraphedeliste"/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A .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 </w:t>
            </w:r>
            <w:proofErr w:type="gramStart"/>
            <w:r w:rsidR="009F6E1F" w:rsidRPr="00A30756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…</w:t>
            </w:r>
            <w:proofErr w:type="gramEnd"/>
            <w:r w:rsidR="009F6E1F" w:rsidRPr="00A30756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……………………………….. ?</w:t>
            </w:r>
          </w:p>
        </w:tc>
        <w:tc>
          <w:tcPr>
            <w:tcW w:w="2497" w:type="dxa"/>
          </w:tcPr>
          <w:p w14:paraId="57752248" w14:textId="77777777" w:rsidR="009F6E1F" w:rsidRPr="00B53321" w:rsidRDefault="009F6E1F" w:rsidP="00EC3BA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</w:p>
        </w:tc>
        <w:tc>
          <w:tcPr>
            <w:tcW w:w="2619" w:type="dxa"/>
          </w:tcPr>
          <w:p w14:paraId="43B10737" w14:textId="18228449" w:rsidR="009F6E1F" w:rsidRPr="00A30756" w:rsidRDefault="009F6E1F" w:rsidP="00EC3BAB">
            <w:pPr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</w:p>
        </w:tc>
      </w:tr>
      <w:tr w:rsidR="009F6E1F" w:rsidRPr="00F930EE" w14:paraId="0F5B33BF" w14:textId="77777777" w:rsidTr="00EC3BAB">
        <w:tc>
          <w:tcPr>
            <w:tcW w:w="5286" w:type="dxa"/>
          </w:tcPr>
          <w:p w14:paraId="22D995F0" w14:textId="77777777" w:rsidR="009F6E1F" w:rsidRPr="00A30756" w:rsidRDefault="009F6E1F" w:rsidP="00EC3BAB">
            <w:pPr>
              <w:pStyle w:val="Paragraphedeliste"/>
              <w:numPr>
                <w:ilvl w:val="0"/>
                <w:numId w:val="4"/>
              </w:numPr>
              <w:spacing w:after="150" w:line="240" w:lineRule="auto"/>
              <w:jc w:val="both"/>
              <w:rPr>
                <w:sz w:val="20"/>
                <w:szCs w:val="14"/>
              </w:rPr>
            </w:pPr>
            <w:r w:rsidRPr="00A30756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>Quel événement déclenche la Guerre mondiale de 1914 ?</w:t>
            </w:r>
          </w:p>
        </w:tc>
        <w:tc>
          <w:tcPr>
            <w:tcW w:w="2497" w:type="dxa"/>
          </w:tcPr>
          <w:p w14:paraId="10C43CD7" w14:textId="75F486EF" w:rsidR="009F6E1F" w:rsidRDefault="009F6E1F" w:rsidP="00EC3BAB">
            <w:pPr>
              <w:spacing w:after="150" w:line="240" w:lineRule="auto"/>
              <w:jc w:val="both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Attentat</w:t>
            </w:r>
          </w:p>
          <w:p w14:paraId="1059EF08" w14:textId="768CC090" w:rsidR="009F6E1F" w:rsidRPr="00B53321" w:rsidRDefault="009F6E1F" w:rsidP="00EC3BAB">
            <w:pPr>
              <w:spacing w:after="150" w:line="240" w:lineRule="auto"/>
              <w:jc w:val="both"/>
              <w:rPr>
                <w:sz w:val="20"/>
                <w:szCs w:val="14"/>
              </w:rPr>
            </w:pPr>
          </w:p>
        </w:tc>
        <w:tc>
          <w:tcPr>
            <w:tcW w:w="2619" w:type="dxa"/>
          </w:tcPr>
          <w:p w14:paraId="6533CD63" w14:textId="0A090DC8" w:rsidR="009F6E1F" w:rsidRPr="00A30756" w:rsidRDefault="009F6E1F" w:rsidP="00EC3BAB">
            <w:pPr>
              <w:spacing w:after="150" w:line="240" w:lineRule="auto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Tirer des informations d’un document vidéo</w:t>
            </w:r>
          </w:p>
        </w:tc>
      </w:tr>
      <w:tr w:rsidR="009F6E1F" w:rsidRPr="00F930EE" w14:paraId="6FA654C0" w14:textId="77777777" w:rsidTr="00EC3BAB">
        <w:tc>
          <w:tcPr>
            <w:tcW w:w="5286" w:type="dxa"/>
          </w:tcPr>
          <w:p w14:paraId="38DCE5A1" w14:textId="77777777" w:rsidR="009F6E1F" w:rsidRPr="00A30756" w:rsidRDefault="009F6E1F" w:rsidP="00EC3BAB">
            <w:pPr>
              <w:pStyle w:val="Paragraphedeliste"/>
              <w:spacing w:after="15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  <w:r w:rsidRPr="00A30756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 xml:space="preserve">Vidéo1 : </w:t>
            </w:r>
          </w:p>
        </w:tc>
        <w:tc>
          <w:tcPr>
            <w:tcW w:w="2497" w:type="dxa"/>
          </w:tcPr>
          <w:p w14:paraId="0D6210A8" w14:textId="77777777" w:rsidR="009F6E1F" w:rsidRPr="00A30756" w:rsidRDefault="009F6E1F" w:rsidP="00EC3BAB">
            <w:pPr>
              <w:pStyle w:val="Paragraphedeliste"/>
              <w:spacing w:after="15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</w:p>
        </w:tc>
        <w:tc>
          <w:tcPr>
            <w:tcW w:w="2619" w:type="dxa"/>
          </w:tcPr>
          <w:p w14:paraId="0625B53B" w14:textId="337060CD" w:rsidR="009F6E1F" w:rsidRPr="00A30756" w:rsidRDefault="009F6E1F" w:rsidP="00EC3BAB">
            <w:pPr>
              <w:pStyle w:val="Paragraphedeliste"/>
              <w:spacing w:after="150" w:line="240" w:lineRule="auto"/>
              <w:ind w:left="0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</w:p>
        </w:tc>
      </w:tr>
      <w:tr w:rsidR="009F6E1F" w:rsidRPr="00F930EE" w14:paraId="07664C77" w14:textId="77777777" w:rsidTr="00EC3BAB">
        <w:tc>
          <w:tcPr>
            <w:tcW w:w="5286" w:type="dxa"/>
          </w:tcPr>
          <w:p w14:paraId="5B0E2C0E" w14:textId="77777777" w:rsidR="009F6E1F" w:rsidRPr="00A30756" w:rsidRDefault="009F6E1F" w:rsidP="00EC3BAB">
            <w:pPr>
              <w:pStyle w:val="Paragraphedeliste"/>
              <w:spacing w:after="15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</w:p>
        </w:tc>
        <w:tc>
          <w:tcPr>
            <w:tcW w:w="2497" w:type="dxa"/>
          </w:tcPr>
          <w:p w14:paraId="49BCFAEA" w14:textId="77777777" w:rsidR="009F6E1F" w:rsidRPr="00A30756" w:rsidRDefault="009F6E1F" w:rsidP="00EC3BAB">
            <w:pPr>
              <w:pStyle w:val="Paragraphedeliste"/>
              <w:spacing w:after="15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</w:p>
        </w:tc>
        <w:tc>
          <w:tcPr>
            <w:tcW w:w="2619" w:type="dxa"/>
          </w:tcPr>
          <w:p w14:paraId="71F2B713" w14:textId="7DFD1D9C" w:rsidR="009F6E1F" w:rsidRPr="00A30756" w:rsidRDefault="009F6E1F" w:rsidP="00EC3BAB">
            <w:pPr>
              <w:pStyle w:val="Paragraphedeliste"/>
              <w:spacing w:after="150" w:line="240" w:lineRule="auto"/>
              <w:ind w:left="0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</w:p>
        </w:tc>
      </w:tr>
      <w:tr w:rsidR="009F6E1F" w:rsidRPr="00F930EE" w14:paraId="7C9F429D" w14:textId="77777777" w:rsidTr="00EC3BAB">
        <w:tc>
          <w:tcPr>
            <w:tcW w:w="5286" w:type="dxa"/>
          </w:tcPr>
          <w:p w14:paraId="085E341A" w14:textId="28BD2A03" w:rsidR="009F6E1F" w:rsidRPr="00BC37CC" w:rsidRDefault="009F6E1F" w:rsidP="00BC37CC">
            <w:pPr>
              <w:pStyle w:val="Paragraphedeliste"/>
              <w:numPr>
                <w:ilvl w:val="0"/>
                <w:numId w:val="4"/>
              </w:numPr>
              <w:spacing w:after="150" w:line="240" w:lineRule="auto"/>
              <w:jc w:val="both"/>
              <w:rPr>
                <w:sz w:val="20"/>
                <w:szCs w:val="14"/>
              </w:rPr>
            </w:pPr>
            <w:r w:rsidRPr="00A30756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 xml:space="preserve">Dans quelles conditions les militaires vivent-ils </w:t>
            </w:r>
            <w:r w:rsidRPr="00BC37CC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 xml:space="preserve">la guerre ? </w:t>
            </w:r>
            <w:r w:rsidRPr="00B068B9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dossier p20-1</w:t>
            </w:r>
          </w:p>
        </w:tc>
        <w:tc>
          <w:tcPr>
            <w:tcW w:w="2497" w:type="dxa"/>
          </w:tcPr>
          <w:p w14:paraId="55E0E223" w14:textId="5F51EFAA" w:rsidR="009F6E1F" w:rsidRDefault="009F6E1F" w:rsidP="00EC3BAB">
            <w:pPr>
              <w:spacing w:after="160" w:line="240" w:lineRule="auto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Poilus</w:t>
            </w:r>
          </w:p>
          <w:p w14:paraId="51656802" w14:textId="77777777" w:rsidR="009F6E1F" w:rsidRDefault="009F6E1F" w:rsidP="00EC3BAB">
            <w:pPr>
              <w:spacing w:after="160" w:line="240" w:lineRule="auto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Tranchées</w:t>
            </w:r>
          </w:p>
          <w:p w14:paraId="0E198615" w14:textId="77777777" w:rsidR="009F6E1F" w:rsidRDefault="009F6E1F" w:rsidP="00EC3BAB">
            <w:pPr>
              <w:spacing w:after="160" w:line="240" w:lineRule="auto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Violence de masse</w:t>
            </w:r>
          </w:p>
          <w:p w14:paraId="4ECC564E" w14:textId="594F5509" w:rsidR="009F6E1F" w:rsidRPr="00E96CF2" w:rsidRDefault="009F6E1F" w:rsidP="00E96CF2">
            <w:pPr>
              <w:spacing w:after="160" w:line="240" w:lineRule="auto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 xml:space="preserve">Mutinerie </w:t>
            </w:r>
          </w:p>
        </w:tc>
        <w:tc>
          <w:tcPr>
            <w:tcW w:w="2619" w:type="dxa"/>
          </w:tcPr>
          <w:p w14:paraId="4394D49A" w14:textId="457C09A1" w:rsidR="009F6E1F" w:rsidRDefault="009F6E1F" w:rsidP="00EC3BAB">
            <w:pPr>
              <w:spacing w:line="240" w:lineRule="auto"/>
              <w:rPr>
                <w:sz w:val="20"/>
                <w:szCs w:val="14"/>
              </w:rPr>
            </w:pPr>
            <w:r w:rsidRPr="002A2344">
              <w:rPr>
                <w:sz w:val="20"/>
                <w:szCs w:val="14"/>
              </w:rPr>
              <w:t>Décrire des photos</w:t>
            </w:r>
          </w:p>
          <w:p w14:paraId="45F3469D" w14:textId="49AE0267" w:rsidR="009F6E1F" w:rsidRDefault="009F6E1F" w:rsidP="00EC3BAB">
            <w:pPr>
              <w:spacing w:line="240" w:lineRule="auto"/>
              <w:rPr>
                <w:sz w:val="20"/>
                <w:szCs w:val="14"/>
              </w:rPr>
            </w:pPr>
            <w:r w:rsidRPr="002A2344">
              <w:rPr>
                <w:sz w:val="20"/>
                <w:szCs w:val="14"/>
              </w:rPr>
              <w:t>Analyser un tableau</w:t>
            </w:r>
            <w:r>
              <w:rPr>
                <w:sz w:val="20"/>
                <w:szCs w:val="14"/>
              </w:rPr>
              <w:t xml:space="preserve"> p21</w:t>
            </w:r>
          </w:p>
          <w:p w14:paraId="7D4FE208" w14:textId="4C0926D3" w:rsidR="009F6E1F" w:rsidRPr="002A2344" w:rsidRDefault="009F6E1F" w:rsidP="00EC3BAB">
            <w:pPr>
              <w:spacing w:line="240" w:lineRule="auto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Tirer des informations d’une frise chronologique p19</w:t>
            </w:r>
          </w:p>
        </w:tc>
      </w:tr>
      <w:tr w:rsidR="009F6E1F" w:rsidRPr="00F930EE" w14:paraId="5D5CA46A" w14:textId="77777777" w:rsidTr="00EC3BAB">
        <w:tc>
          <w:tcPr>
            <w:tcW w:w="5286" w:type="dxa"/>
          </w:tcPr>
          <w:p w14:paraId="307F7899" w14:textId="77777777" w:rsidR="009F6E1F" w:rsidRPr="00A30756" w:rsidRDefault="009F6E1F" w:rsidP="00EC3BAB">
            <w:pPr>
              <w:pStyle w:val="Paragraphedeliste"/>
              <w:spacing w:after="150" w:line="240" w:lineRule="auto"/>
              <w:ind w:left="0"/>
              <w:jc w:val="both"/>
              <w:rPr>
                <w:rStyle w:val="Lienhypertexte"/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 w:rsidRPr="00A30756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 xml:space="preserve">Vidéo 2 : </w:t>
            </w:r>
            <w:hyperlink r:id="rId5" w:history="1"/>
          </w:p>
        </w:tc>
        <w:tc>
          <w:tcPr>
            <w:tcW w:w="2497" w:type="dxa"/>
          </w:tcPr>
          <w:p w14:paraId="254254A2" w14:textId="77777777" w:rsidR="009F6E1F" w:rsidRPr="00A30756" w:rsidRDefault="009F6E1F" w:rsidP="00EC3BAB">
            <w:pPr>
              <w:pStyle w:val="Paragraphedeliste"/>
              <w:spacing w:after="150" w:line="240" w:lineRule="auto"/>
              <w:ind w:left="0"/>
              <w:jc w:val="both"/>
              <w:rPr>
                <w:rStyle w:val="Lienhypertexte"/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</w:p>
        </w:tc>
        <w:tc>
          <w:tcPr>
            <w:tcW w:w="2619" w:type="dxa"/>
          </w:tcPr>
          <w:p w14:paraId="7CB59687" w14:textId="3E37DE4A" w:rsidR="009F6E1F" w:rsidRPr="00A30756" w:rsidRDefault="009F6E1F" w:rsidP="00EC3BAB">
            <w:pPr>
              <w:pStyle w:val="Paragraphedeliste"/>
              <w:spacing w:after="150" w:line="240" w:lineRule="auto"/>
              <w:ind w:left="0"/>
              <w:rPr>
                <w:rStyle w:val="Lienhypertexte"/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</w:p>
        </w:tc>
      </w:tr>
      <w:tr w:rsidR="009F6E1F" w:rsidRPr="00F930EE" w14:paraId="44033772" w14:textId="77777777" w:rsidTr="00EC3BAB">
        <w:tc>
          <w:tcPr>
            <w:tcW w:w="5286" w:type="dxa"/>
          </w:tcPr>
          <w:p w14:paraId="33A3E7B5" w14:textId="77777777" w:rsidR="009F6E1F" w:rsidRDefault="009F6E1F" w:rsidP="00EC3BAB">
            <w:pPr>
              <w:pStyle w:val="Paragraphedeliste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  <w:r w:rsidRPr="00A30756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>Comment les militaires s’occupent-ils pendant la guerre ?</w:t>
            </w:r>
          </w:p>
          <w:p w14:paraId="797F7487" w14:textId="77777777" w:rsidR="009F6E1F" w:rsidRPr="00B068B9" w:rsidRDefault="009F6E1F" w:rsidP="00EC3BAB">
            <w:pPr>
              <w:pStyle w:val="Paragraphedeliste"/>
              <w:spacing w:after="150" w:line="240" w:lineRule="auto"/>
              <w:ind w:left="1080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 w:rsidRPr="00B068B9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Dossier p24-5</w:t>
            </w:r>
          </w:p>
          <w:p w14:paraId="31FCE75E" w14:textId="2CF8D70A" w:rsidR="009F6E1F" w:rsidRPr="00B775C6" w:rsidRDefault="009F6E1F" w:rsidP="00EC3BA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>Vidéo 2</w:t>
            </w:r>
          </w:p>
        </w:tc>
        <w:tc>
          <w:tcPr>
            <w:tcW w:w="2497" w:type="dxa"/>
          </w:tcPr>
          <w:p w14:paraId="4E44C81B" w14:textId="767ACA94" w:rsidR="009F6E1F" w:rsidRPr="00327F2B" w:rsidRDefault="009F6E1F" w:rsidP="00EC3BAB">
            <w:pPr>
              <w:spacing w:after="150" w:line="240" w:lineRule="auto"/>
              <w:rPr>
                <w:rFonts w:ascii="Arial" w:eastAsia="Times New Roman" w:hAnsi="Arial" w:cs="Arial"/>
                <w:bCs/>
                <w:sz w:val="18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2"/>
                <w:lang w:eastAsia="fr-FR"/>
              </w:rPr>
              <w:t>A</w:t>
            </w:r>
            <w:r w:rsidRPr="00327F2B">
              <w:rPr>
                <w:rFonts w:ascii="Arial" w:eastAsia="Times New Roman" w:hAnsi="Arial" w:cs="Arial"/>
                <w:bCs/>
                <w:sz w:val="18"/>
                <w:szCs w:val="12"/>
                <w:lang w:eastAsia="fr-FR"/>
              </w:rPr>
              <w:t>rtisanat</w:t>
            </w:r>
          </w:p>
          <w:p w14:paraId="3FBD8E2C" w14:textId="77777777" w:rsidR="009F6E1F" w:rsidRPr="00A30756" w:rsidRDefault="009F6E1F" w:rsidP="00EC3BAB">
            <w:pPr>
              <w:pStyle w:val="Paragraphedeliste"/>
              <w:spacing w:after="150" w:line="240" w:lineRule="auto"/>
              <w:ind w:left="1080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</w:p>
        </w:tc>
        <w:tc>
          <w:tcPr>
            <w:tcW w:w="2619" w:type="dxa"/>
          </w:tcPr>
          <w:p w14:paraId="66040A12" w14:textId="38A1CA14" w:rsidR="009F6E1F" w:rsidRPr="002A2344" w:rsidRDefault="009F6E1F" w:rsidP="00EC3BAB">
            <w:pPr>
              <w:spacing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14"/>
                <w:lang w:eastAsia="fr-FR"/>
              </w:rPr>
            </w:pPr>
            <w:r w:rsidRPr="002A2344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Décrire des œuvres et en expliquer le sens</w:t>
            </w:r>
          </w:p>
        </w:tc>
      </w:tr>
      <w:tr w:rsidR="009F6E1F" w:rsidRPr="00F930EE" w14:paraId="09A0C07D" w14:textId="77777777" w:rsidTr="00EC3BAB">
        <w:tc>
          <w:tcPr>
            <w:tcW w:w="5286" w:type="dxa"/>
          </w:tcPr>
          <w:p w14:paraId="4A72E143" w14:textId="72702B9D" w:rsidR="009F6E1F" w:rsidRPr="008931C7" w:rsidRDefault="00A63B16" w:rsidP="00EC3BAB">
            <w:pPr>
              <w:pStyle w:val="Paragraphedeliste"/>
              <w:spacing w:after="15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 w:rsidRPr="008931C7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OBJECTIF CONNAISSANCE 2</w:t>
            </w:r>
            <w:r w:rsidR="008931C7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 : Comprendre comment les civils </w:t>
            </w:r>
            <w:proofErr w:type="gramStart"/>
            <w:r w:rsidR="00174E62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participent </w:t>
            </w:r>
            <w:r w:rsidR="00E06ECC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 </w:t>
            </w:r>
            <w:r w:rsidR="00E06ECC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auss</w:t>
            </w:r>
            <w:bookmarkStart w:id="0" w:name="_GoBack"/>
            <w:bookmarkEnd w:id="0"/>
            <w:r w:rsidR="00E06ECC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i</w:t>
            </w:r>
            <w:proofErr w:type="gramEnd"/>
            <w:r w:rsidR="00E06ECC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 </w:t>
            </w:r>
            <w:r w:rsidR="00E06ECC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en France et en Europe </w:t>
            </w:r>
            <w:r w:rsidR="00174E62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a une guerre totale</w:t>
            </w:r>
          </w:p>
        </w:tc>
        <w:tc>
          <w:tcPr>
            <w:tcW w:w="2497" w:type="dxa"/>
          </w:tcPr>
          <w:p w14:paraId="3438A0CE" w14:textId="77777777" w:rsidR="009F6E1F" w:rsidRPr="00A30756" w:rsidRDefault="009F6E1F" w:rsidP="00EC3BAB">
            <w:pPr>
              <w:pStyle w:val="Paragraphedeliste"/>
              <w:spacing w:after="15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</w:p>
        </w:tc>
        <w:tc>
          <w:tcPr>
            <w:tcW w:w="2619" w:type="dxa"/>
          </w:tcPr>
          <w:p w14:paraId="253BFE8A" w14:textId="77777777" w:rsidR="009F6E1F" w:rsidRPr="00A30756" w:rsidRDefault="009F6E1F" w:rsidP="00EC3BAB">
            <w:pPr>
              <w:pStyle w:val="Paragraphedeliste"/>
              <w:spacing w:after="15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</w:p>
        </w:tc>
      </w:tr>
      <w:tr w:rsidR="009F6E1F" w:rsidRPr="00F930EE" w14:paraId="09118FB2" w14:textId="77777777" w:rsidTr="00EC3BAB">
        <w:tc>
          <w:tcPr>
            <w:tcW w:w="5286" w:type="dxa"/>
          </w:tcPr>
          <w:p w14:paraId="7FD73C06" w14:textId="3EAB5053" w:rsidR="009F6E1F" w:rsidRPr="00174E62" w:rsidRDefault="009F6E1F" w:rsidP="00174E62">
            <w:pPr>
              <w:pStyle w:val="Paragraphedeliste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  <w:r w:rsidRPr="00174E62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………………………………… ?</w:t>
            </w:r>
          </w:p>
        </w:tc>
        <w:tc>
          <w:tcPr>
            <w:tcW w:w="2497" w:type="dxa"/>
          </w:tcPr>
          <w:p w14:paraId="7F26BD9E" w14:textId="77777777" w:rsidR="009F6E1F" w:rsidRPr="00B53321" w:rsidRDefault="009F6E1F" w:rsidP="00EC3BA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</w:p>
        </w:tc>
        <w:tc>
          <w:tcPr>
            <w:tcW w:w="2619" w:type="dxa"/>
          </w:tcPr>
          <w:p w14:paraId="5B4BE15D" w14:textId="77777777" w:rsidR="009F6E1F" w:rsidRPr="00A30756" w:rsidRDefault="009F6E1F" w:rsidP="00EC3BAB">
            <w:pPr>
              <w:pStyle w:val="Paragraphedeliste"/>
              <w:spacing w:line="240" w:lineRule="auto"/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</w:pPr>
          </w:p>
        </w:tc>
      </w:tr>
      <w:tr w:rsidR="009F6E1F" w:rsidRPr="00F930EE" w14:paraId="2B1133D4" w14:textId="77777777" w:rsidTr="00EC3BAB">
        <w:tc>
          <w:tcPr>
            <w:tcW w:w="5286" w:type="dxa"/>
          </w:tcPr>
          <w:p w14:paraId="15A36D46" w14:textId="3A863DA4" w:rsidR="009F6E1F" w:rsidRPr="00FE153E" w:rsidRDefault="009F6E1F" w:rsidP="00EC3BAB">
            <w:pPr>
              <w:pStyle w:val="Paragraphedeliste"/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  <w:r w:rsidRPr="00A30756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 xml:space="preserve">Dans quelles conditions les civils vivent-ils pendant </w:t>
            </w:r>
            <w:r w:rsidRPr="00FE153E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 xml:space="preserve">la guerre ? </w:t>
            </w:r>
          </w:p>
          <w:p w14:paraId="39A3C543" w14:textId="59E189D5" w:rsidR="009F6E1F" w:rsidRPr="00A30756" w:rsidRDefault="009F6E1F" w:rsidP="00EC3BAB">
            <w:pPr>
              <w:pStyle w:val="Paragraphedeliste"/>
              <w:spacing w:after="150" w:line="240" w:lineRule="auto"/>
              <w:ind w:left="1080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  <w:r w:rsidRPr="00A30756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>(</w:t>
            </w:r>
            <w:proofErr w:type="gramStart"/>
            <w:r w:rsidRPr="00A30756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>voir</w:t>
            </w:r>
            <w:proofErr w:type="gramEnd"/>
            <w:r w:rsidRPr="00A30756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 xml:space="preserve"> vidéo </w:t>
            </w:r>
            <w:r w:rsidR="00100DB1" w:rsidRPr="00A30756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 xml:space="preserve"> </w:t>
            </w:r>
            <w:r w:rsidR="00100DB1" w:rsidRPr="00100DB1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dossier p22-3</w:t>
            </w:r>
            <w:r w:rsidRPr="00A30756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>et)</w:t>
            </w:r>
          </w:p>
        </w:tc>
        <w:tc>
          <w:tcPr>
            <w:tcW w:w="2497" w:type="dxa"/>
          </w:tcPr>
          <w:p w14:paraId="6868978F" w14:textId="77777777" w:rsidR="00EC1E75" w:rsidRDefault="00EC1E75" w:rsidP="00EC3BA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18"/>
                <w:szCs w:val="18"/>
              </w:rPr>
              <w:t>Arrière</w:t>
            </w:r>
          </w:p>
          <w:p w14:paraId="0F8B2976" w14:textId="77777777" w:rsidR="00EC1E75" w:rsidRDefault="00EC1E75" w:rsidP="00EC3BA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18"/>
                <w:szCs w:val="18"/>
              </w:rPr>
              <w:t>Guerre totale</w:t>
            </w:r>
          </w:p>
          <w:p w14:paraId="68C2458B" w14:textId="77777777" w:rsidR="00EC1E75" w:rsidRDefault="00EC1E75" w:rsidP="00EC3BA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sz w:val="18"/>
                <w:szCs w:val="18"/>
              </w:rPr>
              <w:t>Propagande</w:t>
            </w:r>
          </w:p>
          <w:p w14:paraId="33E6961E" w14:textId="77777777" w:rsidR="009F6E1F" w:rsidRDefault="00EC1E75" w:rsidP="00EC3BA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Pénurie alimentaire</w:t>
            </w:r>
          </w:p>
          <w:p w14:paraId="7DFB2F1A" w14:textId="26B63FD6" w:rsidR="00B923EF" w:rsidRPr="00B559A9" w:rsidRDefault="00B923EF" w:rsidP="00EC3BA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Munitionnettes</w:t>
            </w:r>
          </w:p>
        </w:tc>
        <w:tc>
          <w:tcPr>
            <w:tcW w:w="2619" w:type="dxa"/>
          </w:tcPr>
          <w:p w14:paraId="101532BE" w14:textId="77777777" w:rsidR="009F6E1F" w:rsidRDefault="009F6E1F" w:rsidP="00EC3BAB">
            <w:pPr>
              <w:pStyle w:val="Paragraphedeliste"/>
              <w:spacing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</w:p>
          <w:p w14:paraId="18485C7F" w14:textId="77777777" w:rsidR="009F6E1F" w:rsidRPr="00A30756" w:rsidRDefault="009F6E1F" w:rsidP="00EC3BAB">
            <w:pPr>
              <w:pStyle w:val="Paragraphedeliste"/>
              <w:spacing w:after="150" w:line="240" w:lineRule="auto"/>
              <w:ind w:left="1080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</w:p>
        </w:tc>
      </w:tr>
      <w:tr w:rsidR="009F6E1F" w:rsidRPr="00F930EE" w14:paraId="48FC7735" w14:textId="77777777" w:rsidTr="00EC3BAB">
        <w:tc>
          <w:tcPr>
            <w:tcW w:w="5286" w:type="dxa"/>
          </w:tcPr>
          <w:p w14:paraId="4DFE0EA0" w14:textId="77777777" w:rsidR="009F6E1F" w:rsidRDefault="009F6E1F" w:rsidP="00EC3BAB">
            <w:pPr>
              <w:pStyle w:val="Paragraphedeliste"/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  <w:r w:rsidRPr="00A30756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 xml:space="preserve">Quels autres civils sont touchés ? (Voir vidéo et </w:t>
            </w:r>
          </w:p>
          <w:p w14:paraId="2683FC53" w14:textId="77777777" w:rsidR="009F6E1F" w:rsidRPr="00A30756" w:rsidRDefault="009F6E1F" w:rsidP="00EC3BAB">
            <w:pPr>
              <w:pStyle w:val="Paragraphedeliste"/>
              <w:spacing w:after="150" w:line="240" w:lineRule="auto"/>
              <w:ind w:left="1080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  <w:proofErr w:type="gramStart"/>
            <w:r w:rsidRPr="00B068B9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dossier</w:t>
            </w:r>
            <w:proofErr w:type="gramEnd"/>
            <w:r w:rsidRPr="00B068B9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 p26-7</w:t>
            </w:r>
            <w:r w:rsidRPr="00A30756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>)</w:t>
            </w:r>
          </w:p>
        </w:tc>
        <w:tc>
          <w:tcPr>
            <w:tcW w:w="2497" w:type="dxa"/>
          </w:tcPr>
          <w:p w14:paraId="3073BAB8" w14:textId="2FF8D27B" w:rsidR="009F6E1F" w:rsidRPr="00B559A9" w:rsidRDefault="00B559A9" w:rsidP="00EC3BAB">
            <w:pPr>
              <w:spacing w:after="160" w:line="240" w:lineRule="auto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B559A9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Génocide</w:t>
            </w:r>
          </w:p>
          <w:p w14:paraId="62CEF205" w14:textId="77777777" w:rsidR="009F6E1F" w:rsidRPr="00B559A9" w:rsidRDefault="009F6E1F" w:rsidP="00EC3BAB">
            <w:pPr>
              <w:pStyle w:val="Paragraphedeliste"/>
              <w:spacing w:after="150" w:line="240" w:lineRule="auto"/>
              <w:ind w:left="1080"/>
              <w:jc w:val="both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</w:p>
        </w:tc>
        <w:tc>
          <w:tcPr>
            <w:tcW w:w="2619" w:type="dxa"/>
          </w:tcPr>
          <w:p w14:paraId="6C0CFAC0" w14:textId="77777777" w:rsidR="009F6E1F" w:rsidRPr="00A30756" w:rsidRDefault="009F6E1F" w:rsidP="00EC3BAB">
            <w:pPr>
              <w:pStyle w:val="Paragraphedeliste"/>
              <w:spacing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</w:p>
        </w:tc>
      </w:tr>
      <w:tr w:rsidR="009F6E1F" w:rsidRPr="00F930EE" w14:paraId="21554A86" w14:textId="77777777" w:rsidTr="00EC3BAB">
        <w:tc>
          <w:tcPr>
            <w:tcW w:w="5286" w:type="dxa"/>
          </w:tcPr>
          <w:p w14:paraId="187615FB" w14:textId="40874B72" w:rsidR="009F6E1F" w:rsidRPr="00D90269" w:rsidRDefault="00D90269" w:rsidP="00EC3BAB">
            <w:pPr>
              <w:pStyle w:val="Paragraphedeliste"/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>Qu</w:t>
            </w:r>
            <w:r w:rsidR="00FE153E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>’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>arrive</w:t>
            </w:r>
            <w:r w:rsidR="00F968D3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>-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>t</w:t>
            </w:r>
            <w:r w:rsidR="00F968D3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>-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>il aux civils en Russie ?</w:t>
            </w:r>
            <w:r w:rsidR="003A499D"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  <w:t xml:space="preserve"> Voir </w:t>
            </w:r>
            <w:r w:rsidR="003A499D" w:rsidRPr="00B068B9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dossier</w:t>
            </w:r>
            <w:r w:rsidRPr="00B068B9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 xml:space="preserve"> </w:t>
            </w:r>
            <w:r w:rsidR="003A499D" w:rsidRPr="00B068B9">
              <w:rPr>
                <w:rFonts w:ascii="Arial" w:eastAsia="Times New Roman" w:hAnsi="Arial" w:cs="Arial"/>
                <w:b/>
                <w:sz w:val="20"/>
                <w:szCs w:val="14"/>
                <w:lang w:eastAsia="fr-FR"/>
              </w:rPr>
              <w:t>p28-9</w:t>
            </w:r>
          </w:p>
        </w:tc>
        <w:tc>
          <w:tcPr>
            <w:tcW w:w="2497" w:type="dxa"/>
          </w:tcPr>
          <w:p w14:paraId="37C05931" w14:textId="44D8F964" w:rsidR="009F6E1F" w:rsidRPr="00B559A9" w:rsidRDefault="00B559A9" w:rsidP="00EC3BAB">
            <w:pPr>
              <w:spacing w:after="15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B559A9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R</w:t>
            </w:r>
            <w:r w:rsidR="00F8772A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é</w:t>
            </w:r>
            <w:r w:rsidRPr="00B559A9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volutions</w:t>
            </w:r>
          </w:p>
          <w:p w14:paraId="278BC789" w14:textId="2BA438FC" w:rsidR="00B559A9" w:rsidRPr="00B559A9" w:rsidRDefault="00B559A9" w:rsidP="00EC3BAB">
            <w:pPr>
              <w:spacing w:after="15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B559A9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Bolch</w:t>
            </w:r>
            <w:r w:rsidR="00F8772A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é</w:t>
            </w:r>
            <w:r w:rsidRPr="00B559A9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vique</w:t>
            </w:r>
          </w:p>
          <w:p w14:paraId="0535FCFA" w14:textId="1FB6168C" w:rsidR="00B559A9" w:rsidRPr="00B559A9" w:rsidRDefault="00B559A9" w:rsidP="00EC3BAB">
            <w:pPr>
              <w:spacing w:after="15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</w:pPr>
            <w:r w:rsidRPr="00B559A9">
              <w:rPr>
                <w:rFonts w:ascii="Arial" w:eastAsia="Times New Roman" w:hAnsi="Arial" w:cs="Arial"/>
                <w:bCs/>
                <w:sz w:val="20"/>
                <w:szCs w:val="14"/>
                <w:lang w:eastAsia="fr-FR"/>
              </w:rPr>
              <w:t>Communiste</w:t>
            </w:r>
          </w:p>
        </w:tc>
        <w:tc>
          <w:tcPr>
            <w:tcW w:w="2619" w:type="dxa"/>
          </w:tcPr>
          <w:p w14:paraId="6638850E" w14:textId="77777777" w:rsidR="009F6E1F" w:rsidRPr="00A30756" w:rsidRDefault="009F6E1F" w:rsidP="00EC3BAB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14"/>
                <w:lang w:eastAsia="fr-FR"/>
              </w:rPr>
            </w:pPr>
          </w:p>
        </w:tc>
      </w:tr>
    </w:tbl>
    <w:p w14:paraId="6018B864" w14:textId="38B1E792" w:rsidR="00EE348E" w:rsidRDefault="00EC3BAB" w:rsidP="00425D13">
      <w:pPr>
        <w:pStyle w:val="Paragraphedeliste"/>
        <w:spacing w:after="150" w:line="240" w:lineRule="auto"/>
        <w:ind w:left="1155"/>
        <w:jc w:val="both"/>
        <w:rPr>
          <w:rFonts w:ascii="Arial" w:eastAsia="Times New Roman" w:hAnsi="Arial" w:cs="Arial"/>
          <w:b/>
          <w:color w:val="FF0000"/>
          <w:sz w:val="32"/>
          <w:szCs w:val="21"/>
          <w:lang w:eastAsia="fr-FR"/>
        </w:rPr>
      </w:pPr>
      <w:r>
        <w:rPr>
          <w:rFonts w:ascii="Arial" w:eastAsia="Times New Roman" w:hAnsi="Arial" w:cs="Arial"/>
          <w:b/>
          <w:color w:val="FF0000"/>
          <w:sz w:val="32"/>
          <w:szCs w:val="21"/>
          <w:lang w:eastAsia="fr-FR"/>
        </w:rPr>
        <w:lastRenderedPageBreak/>
        <w:br w:type="textWrapping" w:clear="all"/>
      </w:r>
    </w:p>
    <w:p w14:paraId="2F66B9A2" w14:textId="77777777" w:rsidR="00EE348E" w:rsidRDefault="00EE348E" w:rsidP="00425D13">
      <w:pPr>
        <w:pStyle w:val="Paragraphedeliste"/>
        <w:spacing w:after="150" w:line="240" w:lineRule="auto"/>
        <w:ind w:left="1155"/>
        <w:jc w:val="both"/>
        <w:rPr>
          <w:rFonts w:ascii="Arial" w:eastAsia="Times New Roman" w:hAnsi="Arial" w:cs="Arial"/>
          <w:b/>
          <w:color w:val="FF0000"/>
          <w:sz w:val="32"/>
          <w:szCs w:val="21"/>
          <w:lang w:eastAsia="fr-FR"/>
        </w:rPr>
      </w:pPr>
    </w:p>
    <w:p w14:paraId="12EC4582" w14:textId="77777777" w:rsidR="00EE348E" w:rsidRDefault="00EE348E" w:rsidP="00425D13">
      <w:pPr>
        <w:pStyle w:val="Paragraphedeliste"/>
        <w:spacing w:after="150" w:line="240" w:lineRule="auto"/>
        <w:ind w:left="1155"/>
        <w:jc w:val="both"/>
        <w:rPr>
          <w:rFonts w:ascii="Arial" w:eastAsia="Times New Roman" w:hAnsi="Arial" w:cs="Arial"/>
          <w:b/>
          <w:color w:val="FF0000"/>
          <w:sz w:val="32"/>
          <w:szCs w:val="21"/>
          <w:lang w:eastAsia="fr-FR"/>
        </w:rPr>
      </w:pPr>
    </w:p>
    <w:p w14:paraId="0D3354E9" w14:textId="77777777" w:rsidR="00EE348E" w:rsidRDefault="00EE348E" w:rsidP="00425D13">
      <w:pPr>
        <w:pStyle w:val="Paragraphedeliste"/>
        <w:spacing w:after="150" w:line="240" w:lineRule="auto"/>
        <w:ind w:left="1155"/>
        <w:jc w:val="both"/>
        <w:rPr>
          <w:rFonts w:ascii="Arial" w:eastAsia="Times New Roman" w:hAnsi="Arial" w:cs="Arial"/>
          <w:b/>
          <w:color w:val="FF0000"/>
          <w:sz w:val="32"/>
          <w:szCs w:val="21"/>
          <w:lang w:eastAsia="fr-FR"/>
        </w:rPr>
      </w:pPr>
    </w:p>
    <w:p w14:paraId="054D2978" w14:textId="77777777" w:rsidR="00923B9C" w:rsidRDefault="00BC3943" w:rsidP="00425D13">
      <w:pPr>
        <w:spacing w:line="240" w:lineRule="auto"/>
      </w:pPr>
    </w:p>
    <w:sectPr w:rsidR="00923B9C" w:rsidSect="00D46488">
      <w:pgSz w:w="11906" w:h="16838"/>
      <w:pgMar w:top="1417" w:right="42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2D9"/>
    <w:multiLevelType w:val="hybridMultilevel"/>
    <w:tmpl w:val="5C6054FC"/>
    <w:lvl w:ilvl="0" w:tplc="082E489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36BEC"/>
    <w:multiLevelType w:val="hybridMultilevel"/>
    <w:tmpl w:val="15EAEFEE"/>
    <w:lvl w:ilvl="0" w:tplc="210E59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color w:val="auto"/>
        <w:sz w:val="24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4144E"/>
    <w:multiLevelType w:val="hybridMultilevel"/>
    <w:tmpl w:val="5B52B8CE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12522"/>
    <w:multiLevelType w:val="hybridMultilevel"/>
    <w:tmpl w:val="6A9092CE"/>
    <w:lvl w:ilvl="0" w:tplc="5D54D8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B06806"/>
    <w:multiLevelType w:val="hybridMultilevel"/>
    <w:tmpl w:val="725EE02A"/>
    <w:lvl w:ilvl="0" w:tplc="5C3CD0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8E"/>
    <w:rsid w:val="000B0151"/>
    <w:rsid w:val="000D271C"/>
    <w:rsid w:val="000E2331"/>
    <w:rsid w:val="000E4344"/>
    <w:rsid w:val="00100DB1"/>
    <w:rsid w:val="00174E62"/>
    <w:rsid w:val="001B5C04"/>
    <w:rsid w:val="00222FC7"/>
    <w:rsid w:val="002A2344"/>
    <w:rsid w:val="002B092C"/>
    <w:rsid w:val="00327F2B"/>
    <w:rsid w:val="003638AD"/>
    <w:rsid w:val="003A499D"/>
    <w:rsid w:val="00425D13"/>
    <w:rsid w:val="005A4D28"/>
    <w:rsid w:val="006A3314"/>
    <w:rsid w:val="008054FC"/>
    <w:rsid w:val="008931C7"/>
    <w:rsid w:val="008F2983"/>
    <w:rsid w:val="0093001C"/>
    <w:rsid w:val="009A18DC"/>
    <w:rsid w:val="009F6E1F"/>
    <w:rsid w:val="00A30756"/>
    <w:rsid w:val="00A63776"/>
    <w:rsid w:val="00A63B16"/>
    <w:rsid w:val="00AD4DF0"/>
    <w:rsid w:val="00AE1AB5"/>
    <w:rsid w:val="00AE3F9F"/>
    <w:rsid w:val="00B068B9"/>
    <w:rsid w:val="00B30546"/>
    <w:rsid w:val="00B53321"/>
    <w:rsid w:val="00B559A9"/>
    <w:rsid w:val="00B775C6"/>
    <w:rsid w:val="00B8106E"/>
    <w:rsid w:val="00B923EF"/>
    <w:rsid w:val="00BC37CC"/>
    <w:rsid w:val="00BC4C78"/>
    <w:rsid w:val="00D12299"/>
    <w:rsid w:val="00D90269"/>
    <w:rsid w:val="00DC0926"/>
    <w:rsid w:val="00DE69D0"/>
    <w:rsid w:val="00E06ECC"/>
    <w:rsid w:val="00E96CF2"/>
    <w:rsid w:val="00EA6DEC"/>
    <w:rsid w:val="00EC1E75"/>
    <w:rsid w:val="00EC3BAB"/>
    <w:rsid w:val="00EE348E"/>
    <w:rsid w:val="00F8772A"/>
    <w:rsid w:val="00F9105E"/>
    <w:rsid w:val="00F930EE"/>
    <w:rsid w:val="00F968D3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F867"/>
  <w15:chartTrackingRefBased/>
  <w15:docId w15:val="{5FF5327C-063E-43EE-A6A0-4111D91F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48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4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348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a.fr/video/I11052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COSAQUE</dc:creator>
  <cp:keywords/>
  <dc:description/>
  <cp:lastModifiedBy>PHILIPPE COSAQUE</cp:lastModifiedBy>
  <cp:revision>2</cp:revision>
  <dcterms:created xsi:type="dcterms:W3CDTF">2019-10-16T13:50:00Z</dcterms:created>
  <dcterms:modified xsi:type="dcterms:W3CDTF">2019-10-16T13:50:00Z</dcterms:modified>
</cp:coreProperties>
</file>